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2A7728BB" wp14:textId="77777777">
      <w:pPr>
        <w:pStyle w:val="Title"/>
        <w:jc w:val="left"/>
      </w:pPr>
      <w:r>
        <w:t>Morocco Groundtruthing Project Plan</w:t>
      </w:r>
    </w:p>
    <w:p xmlns:wp14="http://schemas.microsoft.com/office/word/2010/wordml" w14:paraId="241F4C20" wp14:textId="77777777">
      <w:pPr>
        <w:pStyle w:val="Subtitle"/>
      </w:pPr>
      <w:r>
        <w:t>Climate-Health SMART Guidelines and Digital Adaptation Kits</w:t>
      </w:r>
    </w:p>
    <w:tbl>
      <w:tblPr>
        <w:tblStyle w:val="TableGrid"/>
        <w:tblW w:w="0" w:type="auto"/>
        <w:jc w:val="left"/>
        <w:tblLook w:val="04A0" w:firstRow="1" w:lastRow="0" w:firstColumn="1" w:lastColumn="0" w:noHBand="0" w:noVBand="1"/>
      </w:tblPr>
      <w:tblGrid>
        <w:gridCol w:w="5083"/>
        <w:gridCol w:w="5083"/>
      </w:tblGrid>
      <w:tr xmlns:wp14="http://schemas.microsoft.com/office/word/2010/wordml" w14:paraId="4756F3DE" wp14:textId="77777777">
        <w:tc>
          <w:tcPr>
            <w:tcW w:w="5083" w:type="dxa"/>
            <w:shd w:fill="D9EAF7"/>
            <w:tcMar>
              <w:top w:w="100" w:type="dxa"/>
              <w:start w:w="120" w:type="dxa"/>
              <w:bottom w:w="100" w:type="dxa"/>
              <w:end w:w="120" w:type="dxa"/>
            </w:tcMar>
          </w:tcPr>
          <w:p w14:paraId="188A5A5C" wp14:textId="77777777">
            <w:r>
              <w:rPr>
                <w:b/>
                <w:color w:val="17365D"/>
              </w:rPr>
              <w:t>Proposed period</w:t>
            </w:r>
          </w:p>
        </w:tc>
        <w:tc>
          <w:tcPr>
            <w:tcW w:w="5083" w:type="dxa"/>
            <w:tcMar>
              <w:top w:w="100" w:type="dxa"/>
              <w:start w:w="120" w:type="dxa"/>
              <w:bottom w:w="100" w:type="dxa"/>
              <w:end w:w="120" w:type="dxa"/>
            </w:tcMar>
          </w:tcPr>
          <w:p w14:paraId="3BD34B5E" wp14:textId="77777777">
            <w:r>
              <w:t>17 August 2026 - 15 February 2027</w:t>
            </w:r>
          </w:p>
        </w:tc>
      </w:tr>
      <w:tr xmlns:wp14="http://schemas.microsoft.com/office/word/2010/wordml" w14:paraId="3C1052E8" wp14:textId="77777777">
        <w:tc>
          <w:tcPr>
            <w:tcW w:w="5083" w:type="dxa"/>
            <w:shd w:fill="D9EAF7"/>
            <w:tcMar>
              <w:top w:w="100" w:type="dxa"/>
              <w:start w:w="120" w:type="dxa"/>
              <w:bottom w:w="100" w:type="dxa"/>
              <w:end w:w="120" w:type="dxa"/>
            </w:tcMar>
          </w:tcPr>
          <w:p w14:paraId="3E6BE512" wp14:textId="77777777">
            <w:r>
              <w:rPr>
                <w:b/>
                <w:color w:val="17365D"/>
              </w:rPr>
              <w:t>Primary outcome</w:t>
            </w:r>
          </w:p>
        </w:tc>
        <w:tc>
          <w:tcPr>
            <w:tcW w:w="5083" w:type="dxa"/>
            <w:tcMar>
              <w:top w:w="100" w:type="dxa"/>
              <w:start w:w="120" w:type="dxa"/>
              <w:bottom w:w="100" w:type="dxa"/>
              <w:end w:w="120" w:type="dxa"/>
            </w:tcMar>
          </w:tcPr>
          <w:p w14:paraId="3BAA70DA" wp14:textId="77777777">
            <w:r>
              <w:t>Publishable v1 DAK package and funder-ready groundtruthing report</w:t>
            </w:r>
          </w:p>
        </w:tc>
      </w:tr>
      <w:tr xmlns:wp14="http://schemas.microsoft.com/office/word/2010/wordml" w14:paraId="2C2EF631" wp14:textId="77777777">
        <w:tc>
          <w:tcPr>
            <w:tcW w:w="5083" w:type="dxa"/>
            <w:shd w:fill="D9EAF7"/>
            <w:tcMar>
              <w:top w:w="100" w:type="dxa"/>
              <w:start w:w="120" w:type="dxa"/>
              <w:bottom w:w="100" w:type="dxa"/>
              <w:end w:w="120" w:type="dxa"/>
            </w:tcMar>
          </w:tcPr>
          <w:p w14:paraId="2BEE41B6" wp14:textId="77777777">
            <w:r>
              <w:rPr>
                <w:b/>
                <w:color w:val="17365D"/>
              </w:rPr>
              <w:t>Proposed pilot</w:t>
            </w:r>
          </w:p>
        </w:tc>
        <w:tc>
          <w:tcPr>
            <w:tcW w:w="5083" w:type="dxa"/>
            <w:tcMar>
              <w:top w:w="100" w:type="dxa"/>
              <w:start w:w="120" w:type="dxa"/>
              <w:bottom w:w="100" w:type="dxa"/>
              <w:end w:w="120" w:type="dxa"/>
            </w:tcMar>
          </w:tcPr>
          <w:p w14:paraId="367811C3" wp14:textId="77777777">
            <w:r>
              <w:t>Morocco - focused Ministry of Health and hospital/network implementation setting</w:t>
            </w:r>
          </w:p>
        </w:tc>
      </w:tr>
      <w:tr xmlns:wp14="http://schemas.microsoft.com/office/word/2010/wordml" w14:paraId="6FAEBDEC" wp14:textId="77777777">
        <w:tc>
          <w:tcPr>
            <w:tcW w:w="5083" w:type="dxa"/>
            <w:shd w:fill="D9EAF7"/>
            <w:tcMar>
              <w:top w:w="100" w:type="dxa"/>
              <w:start w:w="120" w:type="dxa"/>
              <w:bottom w:w="100" w:type="dxa"/>
              <w:end w:w="120" w:type="dxa"/>
            </w:tcMar>
          </w:tcPr>
          <w:p w14:paraId="3823AF4B" wp14:textId="77777777">
            <w:r>
              <w:rPr>
                <w:b/>
                <w:color w:val="17365D"/>
              </w:rPr>
              <w:t>Core team</w:t>
            </w:r>
          </w:p>
        </w:tc>
        <w:tc>
          <w:tcPr>
            <w:tcW w:w="5083" w:type="dxa"/>
            <w:tcMar>
              <w:top w:w="100" w:type="dxa"/>
              <w:start w:w="120" w:type="dxa"/>
              <w:bottom w:w="100" w:type="dxa"/>
              <w:end w:w="120" w:type="dxa"/>
            </w:tcMar>
          </w:tcPr>
          <w:p w14:paraId="60B1CBF3" wp14:textId="77777777">
            <w:r>
              <w:t>WHO technical lead, primary consultant, project intern, Morocco HHAS and CHUD focal points</w:t>
            </w:r>
          </w:p>
        </w:tc>
      </w:tr>
      <w:tr xmlns:wp14="http://schemas.microsoft.com/office/word/2010/wordml" w14:paraId="77C5D6D9" wp14:textId="77777777">
        <w:tc>
          <w:tcPr>
            <w:tcW w:w="5083" w:type="dxa"/>
            <w:shd w:fill="D9EAF7"/>
            <w:tcMar>
              <w:top w:w="100" w:type="dxa"/>
              <w:start w:w="120" w:type="dxa"/>
              <w:bottom w:w="100" w:type="dxa"/>
              <w:end w:w="120" w:type="dxa"/>
            </w:tcMar>
          </w:tcPr>
          <w:p w14:paraId="1B9FBFDD" wp14:textId="77777777">
            <w:r>
              <w:rPr>
                <w:b/>
                <w:color w:val="17365D"/>
              </w:rPr>
              <w:t>Status</w:t>
            </w:r>
          </w:p>
        </w:tc>
        <w:tc>
          <w:tcPr>
            <w:tcW w:w="5083" w:type="dxa"/>
            <w:tcMar>
              <w:top w:w="100" w:type="dxa"/>
              <w:start w:w="120" w:type="dxa"/>
              <w:bottom w:w="100" w:type="dxa"/>
              <w:end w:w="120" w:type="dxa"/>
            </w:tcMar>
          </w:tcPr>
          <w:p w14:paraId="1D16591D" wp14:textId="77777777">
            <w:r>
              <w:t>Planning draft for discussion; scope, country, travel and budget remain subject to WHO approval</w:t>
            </w:r>
          </w:p>
        </w:tc>
      </w:tr>
    </w:tbl>
    <w:p xmlns:wp14="http://schemas.microsoft.com/office/word/2010/wordml" w14:paraId="672A6659" wp14:textId="77777777"/>
    <w:p xmlns:wp14="http://schemas.microsoft.com/office/word/2010/wordml" w14:paraId="7986A610" wp14:textId="77777777">
      <w:pPr>
        <w:pStyle w:val="IntenseQuote"/>
      </w:pPr>
      <w:r>
        <w:t>A focused six-month programme to test the DAK architecture against real institutional, operational and data conditions, produce credible funder evidence, and convert the current broad working package into a smaller, validated and publishable v1.</w:t>
      </w:r>
    </w:p>
    <w:p xmlns:wp14="http://schemas.microsoft.com/office/word/2010/wordml" w14:paraId="0A37501D" wp14:textId="77777777"/>
    <w:p xmlns:wp14="http://schemas.microsoft.com/office/word/2010/wordml" w14:paraId="34D968F1" wp14:textId="77777777">
      <w:r>
        <w:rPr>
          <w:b/>
        </w:rPr>
        <w:t xml:space="preserve">Prepared by: </w:t>
      </w:r>
      <w:r>
        <w:t>Christopher Jones, proposed Primary Consultant</w:t>
      </w:r>
    </w:p>
    <w:p xmlns:wp14="http://schemas.microsoft.com/office/word/2010/wordml" w14:paraId="6FF33602" wp14:textId="77777777">
      <w:r>
        <w:rPr>
          <w:b/>
        </w:rPr>
        <w:t xml:space="preserve">For discussion with: </w:t>
      </w:r>
      <w:r>
        <w:t>WHO Data, Digital Health, Analytics and AI / Climate-Health SMART Guidelines team</w:t>
      </w:r>
    </w:p>
    <w:p xmlns:wp14="http://schemas.microsoft.com/office/word/2010/wordml" w14:paraId="1AFA7691" wp14:textId="77777777">
      <w:r>
        <w:rPr>
          <w:b/>
        </w:rPr>
        <w:t xml:space="preserve">Working demonstration: </w:t>
      </w:r>
      <w:hyperlink r:id="rId11">
        <w:r>
          <w:rPr>
            <w:color w:val="0563C1"/>
            <w:u w:val="single"/>
          </w:rPr>
          <w:t>climatehealth.innovaforte.com</w:t>
        </w:r>
      </w:hyperlink>
    </w:p>
    <w:p xmlns:wp14="http://schemas.microsoft.com/office/word/2010/wordml" w14:paraId="5DAB6C7B" wp14:textId="77777777">
      <w:r>
        <w:br w:type="page"/>
      </w:r>
    </w:p>
    <w:p xmlns:wp14="http://schemas.microsoft.com/office/word/2010/wordml" w14:paraId="61C34F0E" wp14:textId="77777777">
      <w:pPr>
        <w:pStyle w:val="Heading1"/>
      </w:pPr>
      <w:r>
        <w:t>1. Executive summary</w:t>
      </w:r>
    </w:p>
    <w:p xmlns:wp14="http://schemas.microsoft.com/office/word/2010/wordml" w14:paraId="1E034487" wp14:textId="77777777">
      <w:r>
        <w:t>The proposed assignment runs from mid-August 2026 to mid-February 2027. It has two linked goals: first, to reduce and strengthen the current working DAK package into a coherent v1 suitable for publication; second, to generate credible country groundtruthing evidence for a funder report. Morocco is treated as the proposed pilot country, subject to WHO and national confirmation.</w:t>
      </w:r>
    </w:p>
    <w:p xmlns:wp14="http://schemas.microsoft.com/office/word/2010/wordml" w14:paraId="23812642" wp14:textId="77777777">
      <w:r>
        <w:t>The recommended approach is deliberately focused. Rather than attempting immediate national implementation, the project would work with the Morocco Ministry of Health and one capable, available hospital or hospital network. This setting would provide a practical route to test governance, workflows, climate and health data availability, alert decision-making, interoperability, operational constraints and scale-up requirements within the six-month period.</w:t>
      </w:r>
    </w:p>
    <w:p xmlns:wp14="http://schemas.microsoft.com/office/word/2010/wordml" w14:paraId="6ABEAEF6" wp14:textId="77777777">
      <w:r>
        <w:t>The current package already provides a programme umbrella, a Heat-Health Alert System (HHAS) DAK, a Climate and Health Unified Data (CHUD) DAK, structured implementation workbooks, the synthetic Agara demonstration and a comparative case collection. The project would use these assets as testable hypotheses rather than fixed products. Technical and country reviewers would be asked to retain, revise, combine, remove or add content based on real operational evidence.</w:t>
      </w:r>
    </w:p>
    <w:p xmlns:wp14="http://schemas.microsoft.com/office/word/2010/wordml" w14:paraId="0420A154" wp14:textId="77777777">
      <w:pPr>
        <w:pStyle w:val="Heading2"/>
      </w:pPr>
      <w:r>
        <w:t>Expected six-month results</w:t>
      </w:r>
    </w:p>
    <w:p xmlns:wp14="http://schemas.microsoft.com/office/word/2010/wordml" w14:paraId="7E9F8465" wp14:textId="77777777">
      <w:pPr>
        <w:pStyle w:val="ListBullet"/>
      </w:pPr>
      <w:r>
        <w:t>An agreed v1 scope and publication architecture for the programme umbrella, HHAS and CHUD DAKs.</w:t>
      </w:r>
    </w:p>
    <w:p xmlns:wp14="http://schemas.microsoft.com/office/word/2010/wordml" w14:paraId="1AA4AD76" wp14:textId="77777777">
      <w:pPr>
        <w:pStyle w:val="ListBullet"/>
      </w:pPr>
      <w:r>
        <w:t>A documented Morocco groundtruthing baseline covering institutions, workflows, data, systems, decision authority, standards, capacity, financing and sustainability.</w:t>
      </w:r>
    </w:p>
    <w:p xmlns:wp14="http://schemas.microsoft.com/office/word/2010/wordml" w14:paraId="7669C4C2" wp14:textId="77777777">
      <w:pPr>
        <w:pStyle w:val="ListBullet"/>
      </w:pPr>
      <w:r>
        <w:t>A focused hospital/network pilot reconstruction showing how the generic DAK maps to real national and local conditions.</w:t>
      </w:r>
    </w:p>
    <w:p xmlns:wp14="http://schemas.microsoft.com/office/word/2010/wordml" w14:paraId="2E8504CE" wp14:textId="77777777">
      <w:pPr>
        <w:pStyle w:val="ListBullet"/>
      </w:pPr>
      <w:r>
        <w:t>Validated priority personas, use cases, workflows, data elements, requirements, indicators and acceptance tests.</w:t>
      </w:r>
    </w:p>
    <w:p xmlns:wp14="http://schemas.microsoft.com/office/word/2010/wordml" w14:paraId="044C5FB2" wp14:textId="77777777">
      <w:pPr>
        <w:pStyle w:val="ListBullet"/>
      </w:pPr>
      <w:r>
        <w:t>A practical country implementation and scale-up roadmap, including unresolved gaps and resource implications.</w:t>
      </w:r>
    </w:p>
    <w:p xmlns:wp14="http://schemas.microsoft.com/office/word/2010/wordml" w14:paraId="1C051AE6" wp14:textId="77777777">
      <w:pPr>
        <w:pStyle w:val="ListBullet"/>
      </w:pPr>
      <w:r>
        <w:t>A funder-ready report presenting evidence, progress, lessons, limitations, value delivered and next-phase options.</w:t>
      </w:r>
    </w:p>
    <w:p xmlns:wp14="http://schemas.microsoft.com/office/word/2010/wordml" w14:paraId="0F0B9C75" wp14:textId="77777777">
      <w:pPr>
        <w:pStyle w:val="ListBullet"/>
      </w:pPr>
      <w:r>
        <w:t>A publication-ready v1 package with clear separation between generic guidance, documented practice, country configuration and illustrative demonstration content.</w:t>
      </w:r>
    </w:p>
    <w:p xmlns:wp14="http://schemas.microsoft.com/office/word/2010/wordml" w14:paraId="4155F0E3" wp14:textId="77777777">
      <w:pPr>
        <w:pStyle w:val="Heading2"/>
      </w:pPr>
      <w:r>
        <w:t>Recommended project principle</w:t>
      </w:r>
    </w:p>
    <w:p xmlns:wp14="http://schemas.microsoft.com/office/word/2010/wordml" w14:paraId="3AE901E5" wp14:textId="77777777">
      <w:pPr>
        <w:pStyle w:val="IntenseQuote"/>
      </w:pPr>
      <w:r>
        <w:t>Groundtruth narrowly enough to produce credible evidence quickly, but structure the findings so they can inform wider country and regional use.</w:t>
      </w:r>
    </w:p>
    <w:p xmlns:wp14="http://schemas.microsoft.com/office/word/2010/wordml" w14:paraId="48BB0D1F" wp14:textId="77777777">
      <w:pPr>
        <w:pStyle w:val="Heading1"/>
      </w:pPr>
      <w:r>
        <w:t>2. Objectives, scope and success criteria</w:t>
      </w:r>
    </w:p>
    <w:p xmlns:wp14="http://schemas.microsoft.com/office/word/2010/wordml" w14:paraId="43A0168D" wp14:textId="77777777">
      <w:pPr>
        <w:pStyle w:val="Heading2"/>
      </w:pPr>
      <w:r>
        <w:t>2.1 Primary objectives</w:t>
      </w:r>
    </w:p>
    <w:p xmlns:wp14="http://schemas.microsoft.com/office/word/2010/wordml" w14:paraId="63E3A614" wp14:textId="77777777">
      <w:pPr>
        <w:pStyle w:val="ListBullet"/>
      </w:pPr>
      <w:r>
        <w:t>Validate whether the umbrella-HHAS-CHUD architecture reflects real climate-health implementation needs.</w:t>
      </w:r>
    </w:p>
    <w:p xmlns:wp14="http://schemas.microsoft.com/office/word/2010/wordml" w14:paraId="4498A4C3" wp14:textId="77777777">
      <w:pPr>
        <w:pStyle w:val="ListBullet"/>
      </w:pPr>
      <w:r>
        <w:t>Identify the minimum authoritative content required for a useful and publishable DAK v1.</w:t>
      </w:r>
    </w:p>
    <w:p xmlns:wp14="http://schemas.microsoft.com/office/word/2010/wordml" w14:paraId="4C6791C3" wp14:textId="77777777">
      <w:pPr>
        <w:pStyle w:val="ListBullet"/>
      </w:pPr>
      <w:r>
        <w:t>Test the package with national and service-delivery actors rather than relying only on desk review.</w:t>
      </w:r>
    </w:p>
    <w:p xmlns:wp14="http://schemas.microsoft.com/office/word/2010/wordml" w14:paraId="7C9A65C1" wp14:textId="77777777">
      <w:pPr>
        <w:pStyle w:val="ListBullet"/>
      </w:pPr>
      <w:r>
        <w:t>Produce traceable evidence for the funder showing what was tested, what changed, what remains unresolved and what should happen next.</w:t>
      </w:r>
    </w:p>
    <w:p xmlns:wp14="http://schemas.microsoft.com/office/word/2010/wordml" w14:paraId="75C3CCBD" wp14:textId="77777777">
      <w:pPr>
        <w:pStyle w:val="ListBullet"/>
      </w:pPr>
      <w:r>
        <w:t>Establish an implementable country pathway that accommodates different climate risks, institutional capacities, financing conditions and digital maturity.</w:t>
      </w:r>
    </w:p>
    <w:p xmlns:wp14="http://schemas.microsoft.com/office/word/2010/wordml" w14:paraId="4C07C58C" wp14:textId="77777777">
      <w:pPr>
        <w:pStyle w:val="Heading2"/>
      </w:pPr>
      <w:r>
        <w:t>2.2 Proposed in-scope pilot</w:t>
      </w:r>
    </w:p>
    <w:p xmlns:wp14="http://schemas.microsoft.com/office/word/2010/wordml" w14:paraId="6C73E1E3" wp14:textId="77777777">
      <w:pPr>
        <w:pStyle w:val="ListBullet"/>
      </w:pPr>
      <w:r>
        <w:t>Morocco Ministry of Health sponsorship and national climate-health governance.</w:t>
      </w:r>
    </w:p>
    <w:p xmlns:wp14="http://schemas.microsoft.com/office/word/2010/wordml" w14:paraId="1D7A64AA" wp14:textId="77777777">
      <w:pPr>
        <w:pStyle w:val="ListBullet"/>
      </w:pPr>
      <w:r>
        <w:t>One selected hospital or hospital network able to provide operational participation and suitable aggregate data or metadata.</w:t>
      </w:r>
    </w:p>
    <w:p xmlns:wp14="http://schemas.microsoft.com/office/word/2010/wordml" w14:paraId="7BDBC21E" wp14:textId="77777777">
      <w:pPr>
        <w:pStyle w:val="ListBullet"/>
      </w:pPr>
      <w:r>
        <w:t>Heat-health warning and response as the primary HHAS use case.</w:t>
      </w:r>
    </w:p>
    <w:p xmlns:wp14="http://schemas.microsoft.com/office/word/2010/wordml" w14:paraId="6E2A8802" wp14:textId="77777777">
      <w:pPr>
        <w:pStyle w:val="ListBullet"/>
      </w:pPr>
      <w:r>
        <w:t>Climate-health data integration, quality, temporal and spatial harmonisation as the primary CHUD use case.</w:t>
      </w:r>
    </w:p>
    <w:p xmlns:wp14="http://schemas.microsoft.com/office/word/2010/wordml" w14:paraId="0D1F1C4B" wp14:textId="77777777">
      <w:pPr>
        <w:pStyle w:val="ListBullet"/>
      </w:pPr>
      <w:r>
        <w:t>A small number of realistic workflows from signal detection through decision, action, monitoring and learning.</w:t>
      </w:r>
    </w:p>
    <w:p xmlns:wp14="http://schemas.microsoft.com/office/word/2010/wordml" w14:paraId="71245E30" wp14:textId="77777777">
      <w:pPr>
        <w:pStyle w:val="ListBullet"/>
      </w:pPr>
      <w:r>
        <w:t>Country adaptation of requirements, standards mappings, indicators, acceptance tests and implementation roadmap.</w:t>
      </w:r>
    </w:p>
    <w:p xmlns:wp14="http://schemas.microsoft.com/office/word/2010/wordml" w14:paraId="69954000" wp14:textId="77777777">
      <w:pPr>
        <w:pStyle w:val="Heading2"/>
      </w:pPr>
      <w:r>
        <w:t>2.3 Out of scope for the six-month starter phase</w:t>
      </w:r>
    </w:p>
    <w:p xmlns:wp14="http://schemas.microsoft.com/office/word/2010/wordml" w14:paraId="07077FFC" wp14:textId="77777777">
      <w:pPr>
        <w:pStyle w:val="ListBullet"/>
      </w:pPr>
      <w:r>
        <w:t>Full national deployment or replacement of existing Moroccan systems.</w:t>
      </w:r>
    </w:p>
    <w:p xmlns:wp14="http://schemas.microsoft.com/office/word/2010/wordml" w14:paraId="39031C6A" wp14:textId="77777777">
      <w:pPr>
        <w:pStyle w:val="ListBullet"/>
      </w:pPr>
      <w:r>
        <w:t>A new production software platform unless separately approved and funded.</w:t>
      </w:r>
    </w:p>
    <w:p xmlns:wp14="http://schemas.microsoft.com/office/word/2010/wordml" w14:paraId="6E6A9EF2" wp14:textId="77777777">
      <w:pPr>
        <w:pStyle w:val="ListBullet"/>
      </w:pPr>
      <w:r>
        <w:t>Prescribing universal warning thresholds or clinical guidance.</w:t>
      </w:r>
    </w:p>
    <w:p xmlns:wp14="http://schemas.microsoft.com/office/word/2010/wordml" w14:paraId="154A58F0" wp14:textId="77777777">
      <w:pPr>
        <w:pStyle w:val="ListBullet"/>
      </w:pPr>
      <w:r>
        <w:t>Large-scale transfer of individual-level patient data.</w:t>
      </w:r>
    </w:p>
    <w:p xmlns:wp14="http://schemas.microsoft.com/office/word/2010/wordml" w14:paraId="77745477" wp14:textId="77777777">
      <w:pPr>
        <w:pStyle w:val="ListBullet"/>
      </w:pPr>
      <w:r>
        <w:t>Formal causal evaluation of health outcomes within the initial period.</w:t>
      </w:r>
    </w:p>
    <w:p xmlns:wp14="http://schemas.microsoft.com/office/word/2010/wordml" w14:paraId="5C3E5632" wp14:textId="77777777">
      <w:pPr>
        <w:pStyle w:val="ListBullet"/>
      </w:pPr>
      <w:r>
        <w:t>Comprehensive national coverage of every climate-sensitive disease or hazard.</w:t>
      </w:r>
    </w:p>
    <w:p xmlns:wp14="http://schemas.microsoft.com/office/word/2010/wordml" w14:paraId="6AFBFA34" wp14:textId="77777777">
      <w:pPr>
        <w:pStyle w:val="Heading2"/>
      </w:pPr>
      <w:r>
        <w:t>2.4 Success criteria</w:t>
      </w:r>
    </w:p>
    <w:tbl>
      <w:tblPr>
        <w:tblStyle w:val="TableGrid"/>
        <w:tblW w:w="0" w:type="auto"/>
        <w:jc w:val="center"/>
        <w:tblLook w:val="04A0" w:firstRow="1" w:lastRow="0" w:firstColumn="1" w:lastColumn="0" w:noHBand="0" w:noVBand="1"/>
      </w:tblPr>
      <w:tblGrid>
        <w:gridCol w:w="5083"/>
        <w:gridCol w:w="5083"/>
      </w:tblGrid>
      <w:tr xmlns:wp14="http://schemas.microsoft.com/office/word/2010/wordml" w14:paraId="79CA1D60" wp14:textId="77777777">
        <w:trPr>
          <w:tblHeader w:val="true"/>
        </w:trPr>
        <w:tc>
          <w:tcPr>
            <w:tcW w:w="1944" w:type="dxa"/>
            <w:shd w:fill="1F4E78"/>
            <w:tcMar>
              <w:top w:w="80" w:type="dxa"/>
              <w:start w:w="90" w:type="dxa"/>
              <w:bottom w:w="80" w:type="dxa"/>
              <w:end w:w="90" w:type="dxa"/>
            </w:tcMar>
            <w:vAlign w:val="center"/>
          </w:tcPr>
          <w:p w14:paraId="636423D1" wp14:textId="77777777">
            <w:r>
              <w:rPr>
                <w:b/>
                <w:color w:val="FFFFFF"/>
                <w:sz w:val="17"/>
              </w:rPr>
              <w:t>Area</w:t>
            </w:r>
          </w:p>
        </w:tc>
        <w:tc>
          <w:tcPr>
            <w:tcW w:w="8280" w:type="dxa"/>
            <w:shd w:fill="1F4E78"/>
            <w:tcMar>
              <w:top w:w="80" w:type="dxa"/>
              <w:start w:w="90" w:type="dxa"/>
              <w:bottom w:w="80" w:type="dxa"/>
              <w:end w:w="90" w:type="dxa"/>
            </w:tcMar>
            <w:vAlign w:val="center"/>
          </w:tcPr>
          <w:p w14:paraId="60502A03" wp14:textId="77777777">
            <w:r>
              <w:rPr>
                <w:b/>
                <w:color w:val="FFFFFF"/>
                <w:sz w:val="17"/>
              </w:rPr>
              <w:t>Success by 15 February 2027</w:t>
            </w:r>
          </w:p>
        </w:tc>
      </w:tr>
      <w:tr xmlns:wp14="http://schemas.microsoft.com/office/word/2010/wordml" w14:paraId="03AE8B21" wp14:textId="77777777">
        <w:tc>
          <w:tcPr>
            <w:tcW w:w="1944" w:type="dxa"/>
            <w:tcMar>
              <w:top w:w="80" w:type="dxa"/>
              <w:start w:w="90" w:type="dxa"/>
              <w:bottom w:w="80" w:type="dxa"/>
              <w:end w:w="90" w:type="dxa"/>
            </w:tcMar>
            <w:vAlign w:val="top"/>
          </w:tcPr>
          <w:p w14:paraId="56DABE0D" wp14:textId="77777777">
            <w:r>
              <w:rPr>
                <w:sz w:val="17"/>
              </w:rPr>
              <w:t>Scope</w:t>
            </w:r>
          </w:p>
        </w:tc>
        <w:tc>
          <w:tcPr>
            <w:tcW w:w="8280" w:type="dxa"/>
            <w:tcMar>
              <w:top w:w="80" w:type="dxa"/>
              <w:start w:w="90" w:type="dxa"/>
              <w:bottom w:w="80" w:type="dxa"/>
              <w:end w:w="90" w:type="dxa"/>
            </w:tcMar>
            <w:vAlign w:val="top"/>
          </w:tcPr>
          <w:p w14:paraId="5A7137C0" wp14:textId="77777777">
            <w:r>
              <w:rPr>
                <w:sz w:val="17"/>
              </w:rPr>
              <w:t>WHO and country stakeholders agree the v1 content boundary and publication structure.</w:t>
            </w:r>
          </w:p>
        </w:tc>
      </w:tr>
      <w:tr xmlns:wp14="http://schemas.microsoft.com/office/word/2010/wordml" w14:paraId="033256A4" wp14:textId="77777777">
        <w:tc>
          <w:tcPr>
            <w:tcW w:w="1944" w:type="dxa"/>
            <w:tcMar>
              <w:top w:w="80" w:type="dxa"/>
              <w:start w:w="90" w:type="dxa"/>
              <w:bottom w:w="80" w:type="dxa"/>
              <w:end w:w="90" w:type="dxa"/>
            </w:tcMar>
            <w:vAlign w:val="top"/>
          </w:tcPr>
          <w:p w14:paraId="753E086F" wp14:textId="77777777">
            <w:r>
              <w:rPr>
                <w:sz w:val="17"/>
              </w:rPr>
              <w:t>Groundtruthing</w:t>
            </w:r>
          </w:p>
        </w:tc>
        <w:tc>
          <w:tcPr>
            <w:tcW w:w="8280" w:type="dxa"/>
            <w:tcMar>
              <w:top w:w="80" w:type="dxa"/>
              <w:start w:w="90" w:type="dxa"/>
              <w:bottom w:w="80" w:type="dxa"/>
              <w:end w:w="90" w:type="dxa"/>
            </w:tcMar>
            <w:vAlign w:val="top"/>
          </w:tcPr>
          <w:p w14:paraId="30325768" wp14:textId="77777777">
            <w:r>
              <w:rPr>
                <w:sz w:val="17"/>
              </w:rPr>
              <w:t>Priority generic components are mapped to documented Morocco institutions, processes, sources and constraints.</w:t>
            </w:r>
          </w:p>
        </w:tc>
      </w:tr>
      <w:tr xmlns:wp14="http://schemas.microsoft.com/office/word/2010/wordml" w14:paraId="7CA66EB4" wp14:textId="77777777">
        <w:tc>
          <w:tcPr>
            <w:tcW w:w="1944" w:type="dxa"/>
            <w:tcMar>
              <w:top w:w="80" w:type="dxa"/>
              <w:start w:w="90" w:type="dxa"/>
              <w:bottom w:w="80" w:type="dxa"/>
              <w:end w:w="90" w:type="dxa"/>
            </w:tcMar>
            <w:vAlign w:val="top"/>
          </w:tcPr>
          <w:p w14:paraId="0E3D91B9" wp14:textId="77777777">
            <w:r>
              <w:rPr>
                <w:sz w:val="17"/>
              </w:rPr>
              <w:t>Technical quality</w:t>
            </w:r>
          </w:p>
        </w:tc>
        <w:tc>
          <w:tcPr>
            <w:tcW w:w="8280" w:type="dxa"/>
            <w:tcMar>
              <w:top w:w="80" w:type="dxa"/>
              <w:start w:w="90" w:type="dxa"/>
              <w:bottom w:w="80" w:type="dxa"/>
              <w:end w:w="90" w:type="dxa"/>
            </w:tcMar>
            <w:vAlign w:val="top"/>
          </w:tcPr>
          <w:p w14:paraId="4277E527" wp14:textId="77777777">
            <w:r>
              <w:rPr>
                <w:sz w:val="17"/>
              </w:rPr>
              <w:t>Critical workflows, data definitions, requirements and tests receive multidisciplinary review and disposition.</w:t>
            </w:r>
          </w:p>
        </w:tc>
      </w:tr>
      <w:tr xmlns:wp14="http://schemas.microsoft.com/office/word/2010/wordml" w14:paraId="775FED17" wp14:textId="77777777">
        <w:tc>
          <w:tcPr>
            <w:tcW w:w="1944" w:type="dxa"/>
            <w:tcMar>
              <w:top w:w="80" w:type="dxa"/>
              <w:start w:w="90" w:type="dxa"/>
              <w:bottom w:w="80" w:type="dxa"/>
              <w:end w:w="90" w:type="dxa"/>
            </w:tcMar>
            <w:vAlign w:val="top"/>
          </w:tcPr>
          <w:p w14:paraId="4E1D1926" wp14:textId="77777777">
            <w:r>
              <w:rPr>
                <w:sz w:val="17"/>
              </w:rPr>
              <w:t>Country utility</w:t>
            </w:r>
          </w:p>
        </w:tc>
        <w:tc>
          <w:tcPr>
            <w:tcW w:w="8280" w:type="dxa"/>
            <w:tcMar>
              <w:top w:w="80" w:type="dxa"/>
              <w:start w:w="90" w:type="dxa"/>
              <w:bottom w:w="80" w:type="dxa"/>
              <w:end w:w="90" w:type="dxa"/>
            </w:tcMar>
            <w:vAlign w:val="top"/>
          </w:tcPr>
          <w:p w14:paraId="4B03D610" wp14:textId="77777777">
            <w:r>
              <w:rPr>
                <w:sz w:val="17"/>
              </w:rPr>
              <w:t>The pilot institution can explain how the adapted package would support real planning, system design or implementation.</w:t>
            </w:r>
          </w:p>
        </w:tc>
      </w:tr>
      <w:tr xmlns:wp14="http://schemas.microsoft.com/office/word/2010/wordml" w14:paraId="2167DA67" wp14:textId="77777777">
        <w:tc>
          <w:tcPr>
            <w:tcW w:w="1944" w:type="dxa"/>
            <w:tcMar>
              <w:top w:w="80" w:type="dxa"/>
              <w:start w:w="90" w:type="dxa"/>
              <w:bottom w:w="80" w:type="dxa"/>
              <w:end w:w="90" w:type="dxa"/>
            </w:tcMar>
            <w:vAlign w:val="top"/>
          </w:tcPr>
          <w:p w14:paraId="69BD3503" wp14:textId="77777777">
            <w:r>
              <w:rPr>
                <w:sz w:val="17"/>
              </w:rPr>
              <w:t>Funder evidence</w:t>
            </w:r>
          </w:p>
        </w:tc>
        <w:tc>
          <w:tcPr>
            <w:tcW w:w="8280" w:type="dxa"/>
            <w:tcMar>
              <w:top w:w="80" w:type="dxa"/>
              <w:start w:w="90" w:type="dxa"/>
              <w:bottom w:w="80" w:type="dxa"/>
              <w:end w:w="90" w:type="dxa"/>
            </w:tcMar>
            <w:vAlign w:val="top"/>
          </w:tcPr>
          <w:p w14:paraId="36B7AE68" wp14:textId="77777777">
            <w:r>
              <w:rPr>
                <w:sz w:val="17"/>
              </w:rPr>
              <w:t>The report provides verifiable outputs, participation, changes made, limitations, resource use and next-phase recommendations.</w:t>
            </w:r>
          </w:p>
        </w:tc>
      </w:tr>
      <w:tr xmlns:wp14="http://schemas.microsoft.com/office/word/2010/wordml" w14:paraId="3967FBA1" wp14:textId="77777777">
        <w:tc>
          <w:tcPr>
            <w:tcW w:w="1944" w:type="dxa"/>
            <w:tcMar>
              <w:top w:w="80" w:type="dxa"/>
              <w:start w:w="90" w:type="dxa"/>
              <w:bottom w:w="80" w:type="dxa"/>
              <w:end w:w="90" w:type="dxa"/>
            </w:tcMar>
            <w:vAlign w:val="top"/>
          </w:tcPr>
          <w:p w14:paraId="7989BA5A" wp14:textId="77777777">
            <w:r>
              <w:rPr>
                <w:sz w:val="17"/>
              </w:rPr>
              <w:t>Publication</w:t>
            </w:r>
          </w:p>
        </w:tc>
        <w:tc>
          <w:tcPr>
            <w:tcW w:w="8280" w:type="dxa"/>
            <w:tcMar>
              <w:top w:w="80" w:type="dxa"/>
              <w:start w:w="90" w:type="dxa"/>
              <w:bottom w:w="80" w:type="dxa"/>
              <w:end w:w="90" w:type="dxa"/>
            </w:tcMar>
            <w:vAlign w:val="top"/>
          </w:tcPr>
          <w:p w14:paraId="013E435C" wp14:textId="77777777">
            <w:r>
              <w:rPr>
                <w:sz w:val="17"/>
              </w:rPr>
              <w:t>A concise, coherent and clearly governed v1 DAK package is ready for WHO publication processes.</w:t>
            </w:r>
          </w:p>
        </w:tc>
      </w:tr>
    </w:tbl>
    <w:p xmlns:wp14="http://schemas.microsoft.com/office/word/2010/wordml" w14:paraId="02EB378F" wp14:textId="77777777"/>
    <w:p xmlns:wp14="http://schemas.microsoft.com/office/word/2010/wordml" w14:paraId="59BE0DF7" wp14:textId="77777777">
      <w:pPr>
        <w:pStyle w:val="Heading1"/>
      </w:pPr>
      <w:r>
        <w:t>3. Governance and team structure</w:t>
      </w:r>
    </w:p>
    <w:tbl>
      <w:tblPr>
        <w:tblStyle w:val="TableGrid"/>
        <w:tblW w:w="0" w:type="auto"/>
        <w:jc w:val="center"/>
        <w:tblLook w:val="04A0" w:firstRow="1" w:lastRow="0" w:firstColumn="1" w:lastColumn="0" w:noHBand="0" w:noVBand="1"/>
      </w:tblPr>
      <w:tblGrid>
        <w:gridCol w:w="3389"/>
        <w:gridCol w:w="3389"/>
        <w:gridCol w:w="3389"/>
      </w:tblGrid>
      <w:tr xmlns:wp14="http://schemas.microsoft.com/office/word/2010/wordml" w14:paraId="787EB756" wp14:textId="77777777">
        <w:trPr>
          <w:tblHeader w:val="true"/>
        </w:trPr>
        <w:tc>
          <w:tcPr>
            <w:tcW w:w="1944" w:type="dxa"/>
            <w:shd w:fill="1F4E78"/>
            <w:tcMar>
              <w:top w:w="80" w:type="dxa"/>
              <w:start w:w="90" w:type="dxa"/>
              <w:bottom w:w="80" w:type="dxa"/>
              <w:end w:w="90" w:type="dxa"/>
            </w:tcMar>
            <w:vAlign w:val="center"/>
          </w:tcPr>
          <w:p w14:paraId="7810568A" wp14:textId="77777777">
            <w:r>
              <w:rPr>
                <w:b/>
                <w:color w:val="FFFFFF"/>
                <w:sz w:val="16"/>
              </w:rPr>
              <w:t>Role</w:t>
            </w:r>
          </w:p>
        </w:tc>
        <w:tc>
          <w:tcPr>
            <w:tcW w:w="6120" w:type="dxa"/>
            <w:shd w:fill="1F4E78"/>
            <w:tcMar>
              <w:top w:w="80" w:type="dxa"/>
              <w:start w:w="90" w:type="dxa"/>
              <w:bottom w:w="80" w:type="dxa"/>
              <w:end w:w="90" w:type="dxa"/>
            </w:tcMar>
            <w:vAlign w:val="center"/>
          </w:tcPr>
          <w:p w14:paraId="7637AA6B" wp14:textId="77777777">
            <w:r>
              <w:rPr>
                <w:b/>
                <w:color w:val="FFFFFF"/>
                <w:sz w:val="16"/>
              </w:rPr>
              <w:t>Proposed responsibility</w:t>
            </w:r>
          </w:p>
        </w:tc>
        <w:tc>
          <w:tcPr>
            <w:tcW w:w="2232" w:type="dxa"/>
            <w:shd w:fill="1F4E78"/>
            <w:tcMar>
              <w:top w:w="80" w:type="dxa"/>
              <w:start w:w="90" w:type="dxa"/>
              <w:bottom w:w="80" w:type="dxa"/>
              <w:end w:w="90" w:type="dxa"/>
            </w:tcMar>
            <w:vAlign w:val="center"/>
          </w:tcPr>
          <w:p w14:paraId="4CADD7DA" wp14:textId="77777777">
            <w:r>
              <w:rPr>
                <w:b/>
                <w:color w:val="FFFFFF"/>
                <w:sz w:val="16"/>
              </w:rPr>
              <w:t>Indicative commitment</w:t>
            </w:r>
          </w:p>
        </w:tc>
      </w:tr>
      <w:tr xmlns:wp14="http://schemas.microsoft.com/office/word/2010/wordml" w14:paraId="0EF4692F" wp14:textId="77777777">
        <w:tc>
          <w:tcPr>
            <w:tcW w:w="1944" w:type="dxa"/>
            <w:tcMar>
              <w:top w:w="80" w:type="dxa"/>
              <w:start w:w="90" w:type="dxa"/>
              <w:bottom w:w="80" w:type="dxa"/>
              <w:end w:w="90" w:type="dxa"/>
            </w:tcMar>
            <w:vAlign w:val="top"/>
          </w:tcPr>
          <w:p w14:paraId="33FCF00D" wp14:textId="77777777">
            <w:r>
              <w:rPr>
                <w:sz w:val="16"/>
              </w:rPr>
              <w:t>WHO technical lead - Matt</w:t>
            </w:r>
          </w:p>
        </w:tc>
        <w:tc>
          <w:tcPr>
            <w:tcW w:w="6120" w:type="dxa"/>
            <w:tcMar>
              <w:top w:w="80" w:type="dxa"/>
              <w:start w:w="90" w:type="dxa"/>
              <w:bottom w:w="80" w:type="dxa"/>
              <w:end w:w="90" w:type="dxa"/>
            </w:tcMar>
            <w:vAlign w:val="top"/>
          </w:tcPr>
          <w:p w14:paraId="0A73B4C9" wp14:textId="77777777">
            <w:r>
              <w:rPr>
                <w:sz w:val="16"/>
              </w:rPr>
              <w:t>Contract oversight; strategic direction; WHO coordination; review of scope and deliverables; country and funder interface; publication pathway.</w:t>
            </w:r>
          </w:p>
        </w:tc>
        <w:tc>
          <w:tcPr>
            <w:tcW w:w="2232" w:type="dxa"/>
            <w:tcMar>
              <w:top w:w="80" w:type="dxa"/>
              <w:start w:w="90" w:type="dxa"/>
              <w:bottom w:w="80" w:type="dxa"/>
              <w:end w:w="90" w:type="dxa"/>
            </w:tcMar>
            <w:vAlign w:val="top"/>
          </w:tcPr>
          <w:p w14:paraId="675FE73E" wp14:textId="77777777">
            <w:r>
              <w:rPr>
                <w:sz w:val="16"/>
              </w:rPr>
              <w:t>Regular weekly review; participation in key workshops and at least one Morocco mission.</w:t>
            </w:r>
          </w:p>
        </w:tc>
      </w:tr>
      <w:tr xmlns:wp14="http://schemas.microsoft.com/office/word/2010/wordml" w14:paraId="350B3BC5" wp14:textId="77777777">
        <w:tc>
          <w:tcPr>
            <w:tcW w:w="1944" w:type="dxa"/>
            <w:tcMar>
              <w:top w:w="80" w:type="dxa"/>
              <w:start w:w="90" w:type="dxa"/>
              <w:bottom w:w="80" w:type="dxa"/>
              <w:end w:w="90" w:type="dxa"/>
            </w:tcMar>
            <w:vAlign w:val="top"/>
          </w:tcPr>
          <w:p w14:paraId="5E12ED61" wp14:textId="77777777">
            <w:r>
              <w:rPr>
                <w:sz w:val="16"/>
              </w:rPr>
              <w:t>Primary consultant - Christopher Jones</w:t>
            </w:r>
          </w:p>
        </w:tc>
        <w:tc>
          <w:tcPr>
            <w:tcW w:w="6120" w:type="dxa"/>
            <w:tcMar>
              <w:top w:w="80" w:type="dxa"/>
              <w:start w:w="90" w:type="dxa"/>
              <w:bottom w:w="80" w:type="dxa"/>
              <w:end w:w="90" w:type="dxa"/>
            </w:tcMar>
            <w:vAlign w:val="top"/>
          </w:tcPr>
          <w:p w14:paraId="15BDC104" wp14:textId="77777777">
            <w:r>
              <w:rPr>
                <w:sz w:val="16"/>
              </w:rPr>
              <w:t>Day-to-day project lead; DAK analysis and drafting; facilitation; fieldwork; workflow and data mapping; workbooks; synthesis; v1 package and funder report.</w:t>
            </w:r>
          </w:p>
        </w:tc>
        <w:tc>
          <w:tcPr>
            <w:tcW w:w="2232" w:type="dxa"/>
            <w:tcMar>
              <w:top w:w="80" w:type="dxa"/>
              <w:start w:w="90" w:type="dxa"/>
              <w:bottom w:w="80" w:type="dxa"/>
              <w:end w:w="90" w:type="dxa"/>
            </w:tcMar>
            <w:vAlign w:val="top"/>
          </w:tcPr>
          <w:p w14:paraId="54709FE9" wp14:textId="77777777">
            <w:r>
              <w:rPr>
                <w:sz w:val="16"/>
              </w:rPr>
              <w:t>Full-time or near full-time across six months; both proposed Morocco missions.</w:t>
            </w:r>
          </w:p>
        </w:tc>
      </w:tr>
      <w:tr xmlns:wp14="http://schemas.microsoft.com/office/word/2010/wordml" w14:paraId="2547B872" wp14:textId="77777777">
        <w:tc>
          <w:tcPr>
            <w:tcW w:w="1944" w:type="dxa"/>
            <w:tcMar>
              <w:top w:w="80" w:type="dxa"/>
              <w:start w:w="90" w:type="dxa"/>
              <w:bottom w:w="80" w:type="dxa"/>
              <w:end w:w="90" w:type="dxa"/>
            </w:tcMar>
            <w:vAlign w:val="top"/>
          </w:tcPr>
          <w:p w14:paraId="02398D5E" wp14:textId="77777777">
            <w:r>
              <w:rPr>
                <w:sz w:val="16"/>
              </w:rPr>
              <w:t>Project intern</w:t>
            </w:r>
          </w:p>
        </w:tc>
        <w:tc>
          <w:tcPr>
            <w:tcW w:w="6120" w:type="dxa"/>
            <w:tcMar>
              <w:top w:w="80" w:type="dxa"/>
              <w:start w:w="90" w:type="dxa"/>
              <w:bottom w:w="80" w:type="dxa"/>
              <w:end w:w="90" w:type="dxa"/>
            </w:tcMar>
            <w:vAlign w:val="top"/>
          </w:tcPr>
          <w:p w14:paraId="5466BBD9" wp14:textId="77777777">
            <w:r>
              <w:rPr>
                <w:sz w:val="16"/>
              </w:rPr>
              <w:t>Research, evidence management, interview support, meeting notes, workbook updates, source verification, document production and quality control.</w:t>
            </w:r>
          </w:p>
        </w:tc>
        <w:tc>
          <w:tcPr>
            <w:tcW w:w="2232" w:type="dxa"/>
            <w:tcMar>
              <w:top w:w="80" w:type="dxa"/>
              <w:start w:w="90" w:type="dxa"/>
              <w:bottom w:w="80" w:type="dxa"/>
              <w:end w:w="90" w:type="dxa"/>
            </w:tcMar>
            <w:vAlign w:val="top"/>
          </w:tcPr>
          <w:p w14:paraId="5D9BC75A" wp14:textId="77777777">
            <w:r>
              <w:rPr>
                <w:sz w:val="16"/>
              </w:rPr>
              <w:t>Part-time/full-time as determined; ideally joins first mission and selected remote sessions.</w:t>
            </w:r>
          </w:p>
        </w:tc>
      </w:tr>
      <w:tr xmlns:wp14="http://schemas.microsoft.com/office/word/2010/wordml" w14:paraId="17AE6765" wp14:textId="77777777">
        <w:tc>
          <w:tcPr>
            <w:tcW w:w="1944" w:type="dxa"/>
            <w:tcMar>
              <w:top w:w="80" w:type="dxa"/>
              <w:start w:w="90" w:type="dxa"/>
              <w:bottom w:w="80" w:type="dxa"/>
              <w:end w:w="90" w:type="dxa"/>
            </w:tcMar>
            <w:vAlign w:val="top"/>
          </w:tcPr>
          <w:p w14:paraId="45CB736E" wp14:textId="77777777">
            <w:r>
              <w:rPr>
                <w:sz w:val="16"/>
              </w:rPr>
              <w:t>Morocco MoH sponsor</w:t>
            </w:r>
          </w:p>
        </w:tc>
        <w:tc>
          <w:tcPr>
            <w:tcW w:w="6120" w:type="dxa"/>
            <w:tcMar>
              <w:top w:w="80" w:type="dxa"/>
              <w:start w:w="90" w:type="dxa"/>
              <w:bottom w:w="80" w:type="dxa"/>
              <w:end w:w="90" w:type="dxa"/>
            </w:tcMar>
            <w:vAlign w:val="top"/>
          </w:tcPr>
          <w:p w14:paraId="0B040CE4" wp14:textId="77777777">
            <w:r>
              <w:rPr>
                <w:sz w:val="16"/>
              </w:rPr>
              <w:t>National authority, access and alignment; nomination of focal points; validation of governance and country priorities.</w:t>
            </w:r>
          </w:p>
        </w:tc>
        <w:tc>
          <w:tcPr>
            <w:tcW w:w="2232" w:type="dxa"/>
            <w:tcMar>
              <w:top w:w="80" w:type="dxa"/>
              <w:start w:w="90" w:type="dxa"/>
              <w:bottom w:w="80" w:type="dxa"/>
              <w:end w:w="90" w:type="dxa"/>
            </w:tcMar>
            <w:vAlign w:val="top"/>
          </w:tcPr>
          <w:p w14:paraId="334EE8D5" wp14:textId="77777777">
            <w:r>
              <w:rPr>
                <w:sz w:val="16"/>
              </w:rPr>
              <w:t>Milestone decisions and high-level workshops.</w:t>
            </w:r>
          </w:p>
        </w:tc>
      </w:tr>
      <w:tr xmlns:wp14="http://schemas.microsoft.com/office/word/2010/wordml" w14:paraId="6739EF05" wp14:textId="77777777">
        <w:tc>
          <w:tcPr>
            <w:tcW w:w="1944" w:type="dxa"/>
            <w:tcMar>
              <w:top w:w="80" w:type="dxa"/>
              <w:start w:w="90" w:type="dxa"/>
              <w:bottom w:w="80" w:type="dxa"/>
              <w:end w:w="90" w:type="dxa"/>
            </w:tcMar>
            <w:vAlign w:val="top"/>
          </w:tcPr>
          <w:p w14:paraId="313ABC89" wp14:textId="77777777">
            <w:r>
              <w:rPr>
                <w:sz w:val="16"/>
              </w:rPr>
              <w:t>Morocco HHAS focal point</w:t>
            </w:r>
          </w:p>
        </w:tc>
        <w:tc>
          <w:tcPr>
            <w:tcW w:w="6120" w:type="dxa"/>
            <w:tcMar>
              <w:top w:w="80" w:type="dxa"/>
              <w:start w:w="90" w:type="dxa"/>
              <w:bottom w:w="80" w:type="dxa"/>
              <w:end w:w="90" w:type="dxa"/>
            </w:tcMar>
            <w:vAlign w:val="top"/>
          </w:tcPr>
          <w:p w14:paraId="2D807043" wp14:textId="77777777">
            <w:r>
              <w:rPr>
                <w:sz w:val="16"/>
              </w:rPr>
              <w:t>Lead country review of warning governance, risk assessment, actions, communications, monitoring and evaluation.</w:t>
            </w:r>
          </w:p>
        </w:tc>
        <w:tc>
          <w:tcPr>
            <w:tcW w:w="2232" w:type="dxa"/>
            <w:tcMar>
              <w:top w:w="80" w:type="dxa"/>
              <w:start w:w="90" w:type="dxa"/>
              <w:bottom w:w="80" w:type="dxa"/>
              <w:end w:w="90" w:type="dxa"/>
            </w:tcMar>
            <w:vAlign w:val="top"/>
          </w:tcPr>
          <w:p w14:paraId="0D5699CD" wp14:textId="77777777">
            <w:r>
              <w:rPr>
                <w:sz w:val="16"/>
              </w:rPr>
              <w:t>Weekly/biweekly operational input during active groundtruthing.</w:t>
            </w:r>
          </w:p>
        </w:tc>
      </w:tr>
      <w:tr xmlns:wp14="http://schemas.microsoft.com/office/word/2010/wordml" w14:paraId="77230DF2" wp14:textId="77777777">
        <w:tc>
          <w:tcPr>
            <w:tcW w:w="1944" w:type="dxa"/>
            <w:tcMar>
              <w:top w:w="80" w:type="dxa"/>
              <w:start w:w="90" w:type="dxa"/>
              <w:bottom w:w="80" w:type="dxa"/>
              <w:end w:w="90" w:type="dxa"/>
            </w:tcMar>
            <w:vAlign w:val="top"/>
          </w:tcPr>
          <w:p w14:paraId="2C82317F" wp14:textId="77777777">
            <w:r>
              <w:rPr>
                <w:sz w:val="16"/>
              </w:rPr>
              <w:t>Morocco CHUD focal point</w:t>
            </w:r>
          </w:p>
        </w:tc>
        <w:tc>
          <w:tcPr>
            <w:tcW w:w="6120" w:type="dxa"/>
            <w:tcMar>
              <w:top w:w="80" w:type="dxa"/>
              <w:start w:w="90" w:type="dxa"/>
              <w:bottom w:w="80" w:type="dxa"/>
              <w:end w:w="90" w:type="dxa"/>
            </w:tcMar>
            <w:vAlign w:val="top"/>
          </w:tcPr>
          <w:p w14:paraId="2B251951" wp14:textId="77777777">
            <w:r>
              <w:rPr>
                <w:sz w:val="16"/>
              </w:rPr>
              <w:t>Lead country review of source governance, data flows, quality, harmonisation, integration, access and architecture.</w:t>
            </w:r>
          </w:p>
        </w:tc>
        <w:tc>
          <w:tcPr>
            <w:tcW w:w="2232" w:type="dxa"/>
            <w:tcMar>
              <w:top w:w="80" w:type="dxa"/>
              <w:start w:w="90" w:type="dxa"/>
              <w:bottom w:w="80" w:type="dxa"/>
              <w:end w:w="90" w:type="dxa"/>
            </w:tcMar>
            <w:vAlign w:val="top"/>
          </w:tcPr>
          <w:p w14:paraId="3ED66A13" wp14:textId="77777777">
            <w:r>
              <w:rPr>
                <w:sz w:val="16"/>
              </w:rPr>
              <w:t>Weekly/biweekly operational input during active groundtruthing.</w:t>
            </w:r>
          </w:p>
        </w:tc>
      </w:tr>
      <w:tr xmlns:wp14="http://schemas.microsoft.com/office/word/2010/wordml" w14:paraId="6588DE91" wp14:textId="77777777">
        <w:tc>
          <w:tcPr>
            <w:tcW w:w="1944" w:type="dxa"/>
            <w:tcMar>
              <w:top w:w="80" w:type="dxa"/>
              <w:start w:w="90" w:type="dxa"/>
              <w:bottom w:w="80" w:type="dxa"/>
              <w:end w:w="90" w:type="dxa"/>
            </w:tcMar>
            <w:vAlign w:val="top"/>
          </w:tcPr>
          <w:p w14:paraId="66D83DA0" wp14:textId="77777777">
            <w:r>
              <w:rPr>
                <w:sz w:val="16"/>
              </w:rPr>
              <w:t>Hospital/network lead</w:t>
            </w:r>
          </w:p>
        </w:tc>
        <w:tc>
          <w:tcPr>
            <w:tcW w:w="6120" w:type="dxa"/>
            <w:tcMar>
              <w:top w:w="80" w:type="dxa"/>
              <w:start w:w="90" w:type="dxa"/>
              <w:bottom w:w="80" w:type="dxa"/>
              <w:end w:w="90" w:type="dxa"/>
            </w:tcMar>
            <w:vAlign w:val="top"/>
          </w:tcPr>
          <w:p w14:paraId="075D74B4" wp14:textId="77777777">
            <w:r>
              <w:rPr>
                <w:sz w:val="16"/>
              </w:rPr>
              <w:t>Coordinate site participation, workflow walkthroughs, service and data contacts, local validation and implementation feasibility.</w:t>
            </w:r>
          </w:p>
        </w:tc>
        <w:tc>
          <w:tcPr>
            <w:tcW w:w="2232" w:type="dxa"/>
            <w:tcMar>
              <w:top w:w="80" w:type="dxa"/>
              <w:start w:w="90" w:type="dxa"/>
              <w:bottom w:w="80" w:type="dxa"/>
              <w:end w:w="90" w:type="dxa"/>
            </w:tcMar>
            <w:vAlign w:val="top"/>
          </w:tcPr>
          <w:p w14:paraId="03EDF401" wp14:textId="77777777">
            <w:r>
              <w:rPr>
                <w:sz w:val="16"/>
              </w:rPr>
              <w:t>Focused participation during discovery, pilot reconstruction and validation.</w:t>
            </w:r>
          </w:p>
        </w:tc>
      </w:tr>
      <w:tr xmlns:wp14="http://schemas.microsoft.com/office/word/2010/wordml" w14:paraId="31A51DE9" wp14:textId="77777777">
        <w:tc>
          <w:tcPr>
            <w:tcW w:w="1944" w:type="dxa"/>
            <w:tcMar>
              <w:top w:w="80" w:type="dxa"/>
              <w:start w:w="90" w:type="dxa"/>
              <w:bottom w:w="80" w:type="dxa"/>
              <w:end w:w="90" w:type="dxa"/>
            </w:tcMar>
            <w:vAlign w:val="top"/>
          </w:tcPr>
          <w:p w14:paraId="45290E17" wp14:textId="77777777">
            <w:r>
              <w:rPr>
                <w:sz w:val="16"/>
              </w:rPr>
              <w:t>Specialist reviewers</w:t>
            </w:r>
          </w:p>
        </w:tc>
        <w:tc>
          <w:tcPr>
            <w:tcW w:w="6120" w:type="dxa"/>
            <w:tcMar>
              <w:top w:w="80" w:type="dxa"/>
              <w:start w:w="90" w:type="dxa"/>
              <w:bottom w:w="80" w:type="dxa"/>
              <w:end w:w="90" w:type="dxa"/>
            </w:tcMar>
            <w:vAlign w:val="top"/>
          </w:tcPr>
          <w:p w14:paraId="1A172494" wp14:textId="77777777">
            <w:r>
              <w:rPr>
                <w:sz w:val="16"/>
              </w:rPr>
              <w:t>Meteorology, epidemiology, surveillance, interoperability, geospatial, privacy/security, communications and financing expertise.</w:t>
            </w:r>
          </w:p>
        </w:tc>
        <w:tc>
          <w:tcPr>
            <w:tcW w:w="2232" w:type="dxa"/>
            <w:tcMar>
              <w:top w:w="80" w:type="dxa"/>
              <w:start w:w="90" w:type="dxa"/>
              <w:bottom w:w="80" w:type="dxa"/>
              <w:end w:w="90" w:type="dxa"/>
            </w:tcMar>
            <w:vAlign w:val="top"/>
          </w:tcPr>
          <w:p w14:paraId="410CE9C3" wp14:textId="77777777">
            <w:r>
              <w:rPr>
                <w:sz w:val="16"/>
              </w:rPr>
              <w:t>Time-limited review at defined gates.</w:t>
            </w:r>
          </w:p>
        </w:tc>
      </w:tr>
    </w:tbl>
    <w:p xmlns:wp14="http://schemas.microsoft.com/office/word/2010/wordml" w14:paraId="6A05A809" wp14:textId="77777777"/>
    <w:p xmlns:wp14="http://schemas.microsoft.com/office/word/2010/wordml" w14:paraId="5D7962AE" wp14:textId="77777777">
      <w:pPr>
        <w:pStyle w:val="Heading2"/>
      </w:pPr>
      <w:r>
        <w:t>Decision gates</w:t>
      </w:r>
    </w:p>
    <w:tbl>
      <w:tblPr>
        <w:tblStyle w:val="TableGrid"/>
        <w:tblW w:w="0" w:type="auto"/>
        <w:jc w:val="center"/>
        <w:tblLook w:val="04A0" w:firstRow="1" w:lastRow="0" w:firstColumn="1" w:lastColumn="0" w:noHBand="0" w:noVBand="1"/>
      </w:tblPr>
      <w:tblGrid>
        <w:gridCol w:w="3389"/>
        <w:gridCol w:w="3389"/>
        <w:gridCol w:w="3389"/>
      </w:tblGrid>
      <w:tr xmlns:wp14="http://schemas.microsoft.com/office/word/2010/wordml" w14:paraId="02E48709" wp14:textId="77777777">
        <w:trPr>
          <w:tblHeader w:val="true"/>
        </w:trPr>
        <w:tc>
          <w:tcPr>
            <w:tcW w:w="2016" w:type="dxa"/>
            <w:shd w:fill="1F4E78"/>
            <w:tcMar>
              <w:top w:w="80" w:type="dxa"/>
              <w:start w:w="90" w:type="dxa"/>
              <w:bottom w:w="80" w:type="dxa"/>
              <w:end w:w="90" w:type="dxa"/>
            </w:tcMar>
            <w:vAlign w:val="center"/>
          </w:tcPr>
          <w:p w14:paraId="7EF47AEC" wp14:textId="77777777">
            <w:r>
              <w:rPr>
                <w:b/>
                <w:color w:val="FFFFFF"/>
                <w:sz w:val="17"/>
              </w:rPr>
              <w:t>Gate</w:t>
            </w:r>
          </w:p>
        </w:tc>
        <w:tc>
          <w:tcPr>
            <w:tcW w:w="6696" w:type="dxa"/>
            <w:shd w:fill="1F4E78"/>
            <w:tcMar>
              <w:top w:w="80" w:type="dxa"/>
              <w:start w:w="90" w:type="dxa"/>
              <w:bottom w:w="80" w:type="dxa"/>
              <w:end w:w="90" w:type="dxa"/>
            </w:tcMar>
            <w:vAlign w:val="center"/>
          </w:tcPr>
          <w:p w14:paraId="3449B647" wp14:textId="77777777">
            <w:r>
              <w:rPr>
                <w:b/>
                <w:color w:val="FFFFFF"/>
                <w:sz w:val="17"/>
              </w:rPr>
              <w:t>Decision</w:t>
            </w:r>
          </w:p>
        </w:tc>
        <w:tc>
          <w:tcPr>
            <w:tcW w:w="1584" w:type="dxa"/>
            <w:shd w:fill="1F4E78"/>
            <w:tcMar>
              <w:top w:w="80" w:type="dxa"/>
              <w:start w:w="90" w:type="dxa"/>
              <w:bottom w:w="80" w:type="dxa"/>
              <w:end w:w="90" w:type="dxa"/>
            </w:tcMar>
            <w:vAlign w:val="center"/>
          </w:tcPr>
          <w:p w14:paraId="461A4C5F" wp14:textId="77777777">
            <w:r>
              <w:rPr>
                <w:b/>
                <w:color w:val="FFFFFF"/>
                <w:sz w:val="17"/>
              </w:rPr>
              <w:t>Target</w:t>
            </w:r>
          </w:p>
        </w:tc>
      </w:tr>
      <w:tr xmlns:wp14="http://schemas.microsoft.com/office/word/2010/wordml" w14:paraId="07E5BA5E" wp14:textId="77777777">
        <w:tc>
          <w:tcPr>
            <w:tcW w:w="2016" w:type="dxa"/>
            <w:tcMar>
              <w:top w:w="80" w:type="dxa"/>
              <w:start w:w="90" w:type="dxa"/>
              <w:bottom w:w="80" w:type="dxa"/>
              <w:end w:w="90" w:type="dxa"/>
            </w:tcMar>
            <w:vAlign w:val="top"/>
          </w:tcPr>
          <w:p w14:paraId="7C0F5E31" wp14:textId="77777777">
            <w:r>
              <w:rPr>
                <w:sz w:val="17"/>
              </w:rPr>
              <w:t>G1 - Inception</w:t>
            </w:r>
          </w:p>
        </w:tc>
        <w:tc>
          <w:tcPr>
            <w:tcW w:w="6696" w:type="dxa"/>
            <w:tcMar>
              <w:top w:w="80" w:type="dxa"/>
              <w:start w:w="90" w:type="dxa"/>
              <w:bottom w:w="80" w:type="dxa"/>
              <w:end w:w="90" w:type="dxa"/>
            </w:tcMar>
            <w:vAlign w:val="top"/>
          </w:tcPr>
          <w:p w14:paraId="5A9B7EE7" wp14:textId="77777777">
            <w:r>
              <w:rPr>
                <w:sz w:val="17"/>
              </w:rPr>
              <w:t>Confirm Morocco, pilot institution, team, use cases, deliverables and access route.</w:t>
            </w:r>
          </w:p>
        </w:tc>
        <w:tc>
          <w:tcPr>
            <w:tcW w:w="1584" w:type="dxa"/>
            <w:tcMar>
              <w:top w:w="80" w:type="dxa"/>
              <w:start w:w="90" w:type="dxa"/>
              <w:bottom w:w="80" w:type="dxa"/>
              <w:end w:w="90" w:type="dxa"/>
            </w:tcMar>
            <w:vAlign w:val="top"/>
          </w:tcPr>
          <w:p w14:paraId="42E7C9BE" wp14:textId="77777777">
            <w:r>
              <w:rPr>
                <w:sz w:val="17"/>
              </w:rPr>
              <w:t>28 Aug 2026</w:t>
            </w:r>
          </w:p>
        </w:tc>
      </w:tr>
      <w:tr xmlns:wp14="http://schemas.microsoft.com/office/word/2010/wordml" w14:paraId="21A40E28" wp14:textId="77777777">
        <w:tc>
          <w:tcPr>
            <w:tcW w:w="2016" w:type="dxa"/>
            <w:tcMar>
              <w:top w:w="80" w:type="dxa"/>
              <w:start w:w="90" w:type="dxa"/>
              <w:bottom w:w="80" w:type="dxa"/>
              <w:end w:w="90" w:type="dxa"/>
            </w:tcMar>
            <w:vAlign w:val="top"/>
          </w:tcPr>
          <w:p w14:paraId="728AF5A7" wp14:textId="77777777">
            <w:r>
              <w:rPr>
                <w:sz w:val="17"/>
              </w:rPr>
              <w:t>G2 - Field design</w:t>
            </w:r>
          </w:p>
        </w:tc>
        <w:tc>
          <w:tcPr>
            <w:tcW w:w="6696" w:type="dxa"/>
            <w:tcMar>
              <w:top w:w="80" w:type="dxa"/>
              <w:start w:w="90" w:type="dxa"/>
              <w:bottom w:w="80" w:type="dxa"/>
              <w:end w:w="90" w:type="dxa"/>
            </w:tcMar>
            <w:vAlign w:val="top"/>
          </w:tcPr>
          <w:p w14:paraId="1E944AAE" wp14:textId="77777777">
            <w:r>
              <w:rPr>
                <w:sz w:val="17"/>
              </w:rPr>
              <w:t>Approve interview guides, evidence request, mission agenda and groundtruthing matrix.</w:t>
            </w:r>
          </w:p>
        </w:tc>
        <w:tc>
          <w:tcPr>
            <w:tcW w:w="1584" w:type="dxa"/>
            <w:tcMar>
              <w:top w:w="80" w:type="dxa"/>
              <w:start w:w="90" w:type="dxa"/>
              <w:bottom w:w="80" w:type="dxa"/>
              <w:end w:w="90" w:type="dxa"/>
            </w:tcMar>
            <w:vAlign w:val="top"/>
          </w:tcPr>
          <w:p w14:paraId="17A40198" wp14:textId="77777777">
            <w:r>
              <w:rPr>
                <w:sz w:val="17"/>
              </w:rPr>
              <w:t>11 Sep 2026</w:t>
            </w:r>
          </w:p>
        </w:tc>
      </w:tr>
      <w:tr xmlns:wp14="http://schemas.microsoft.com/office/word/2010/wordml" w14:paraId="01E65C47" wp14:textId="77777777">
        <w:tc>
          <w:tcPr>
            <w:tcW w:w="2016" w:type="dxa"/>
            <w:tcMar>
              <w:top w:w="80" w:type="dxa"/>
              <w:start w:w="90" w:type="dxa"/>
              <w:bottom w:w="80" w:type="dxa"/>
              <w:end w:w="90" w:type="dxa"/>
            </w:tcMar>
            <w:vAlign w:val="top"/>
          </w:tcPr>
          <w:p w14:paraId="2DB7FDFA" wp14:textId="77777777">
            <w:r>
              <w:rPr>
                <w:sz w:val="17"/>
              </w:rPr>
              <w:t>G3 - Baseline</w:t>
            </w:r>
          </w:p>
        </w:tc>
        <w:tc>
          <w:tcPr>
            <w:tcW w:w="6696" w:type="dxa"/>
            <w:tcMar>
              <w:top w:w="80" w:type="dxa"/>
              <w:start w:w="90" w:type="dxa"/>
              <w:bottom w:w="80" w:type="dxa"/>
              <w:end w:w="90" w:type="dxa"/>
            </w:tcMar>
            <w:vAlign w:val="top"/>
          </w:tcPr>
          <w:p w14:paraId="43EFFD6A" wp14:textId="77777777">
            <w:r>
              <w:rPr>
                <w:sz w:val="17"/>
              </w:rPr>
              <w:t>Accept Morocco baseline, priority gaps and focused pilot scope.</w:t>
            </w:r>
          </w:p>
        </w:tc>
        <w:tc>
          <w:tcPr>
            <w:tcW w:w="1584" w:type="dxa"/>
            <w:tcMar>
              <w:top w:w="80" w:type="dxa"/>
              <w:start w:w="90" w:type="dxa"/>
              <w:bottom w:w="80" w:type="dxa"/>
              <w:end w:w="90" w:type="dxa"/>
            </w:tcMar>
            <w:vAlign w:val="top"/>
          </w:tcPr>
          <w:p w14:paraId="29131BC4" wp14:textId="77777777">
            <w:r>
              <w:rPr>
                <w:sz w:val="17"/>
              </w:rPr>
              <w:t>9 Oct 2026</w:t>
            </w:r>
          </w:p>
        </w:tc>
      </w:tr>
      <w:tr xmlns:wp14="http://schemas.microsoft.com/office/word/2010/wordml" w14:paraId="686DFF9F" wp14:textId="77777777">
        <w:tc>
          <w:tcPr>
            <w:tcW w:w="2016" w:type="dxa"/>
            <w:tcMar>
              <w:top w:w="80" w:type="dxa"/>
              <w:start w:w="90" w:type="dxa"/>
              <w:bottom w:w="80" w:type="dxa"/>
              <w:end w:w="90" w:type="dxa"/>
            </w:tcMar>
            <w:vAlign w:val="top"/>
          </w:tcPr>
          <w:p w14:paraId="0B43D00F" wp14:textId="77777777">
            <w:r>
              <w:rPr>
                <w:sz w:val="17"/>
              </w:rPr>
              <w:t>G4 - Adapted package</w:t>
            </w:r>
          </w:p>
        </w:tc>
        <w:tc>
          <w:tcPr>
            <w:tcW w:w="6696" w:type="dxa"/>
            <w:tcMar>
              <w:top w:w="80" w:type="dxa"/>
              <w:start w:w="90" w:type="dxa"/>
              <w:bottom w:w="80" w:type="dxa"/>
              <w:end w:w="90" w:type="dxa"/>
            </w:tcMar>
            <w:vAlign w:val="top"/>
          </w:tcPr>
          <w:p w14:paraId="0F4A07D0" wp14:textId="77777777">
            <w:r>
              <w:rPr>
                <w:sz w:val="17"/>
              </w:rPr>
              <w:t>Approve preliminary country mappings and DAK reduction priorities.</w:t>
            </w:r>
          </w:p>
        </w:tc>
        <w:tc>
          <w:tcPr>
            <w:tcW w:w="1584" w:type="dxa"/>
            <w:tcMar>
              <w:top w:w="80" w:type="dxa"/>
              <w:start w:w="90" w:type="dxa"/>
              <w:bottom w:w="80" w:type="dxa"/>
              <w:end w:w="90" w:type="dxa"/>
            </w:tcMar>
            <w:vAlign w:val="top"/>
          </w:tcPr>
          <w:p w14:paraId="5E0BAF3A" wp14:textId="77777777">
            <w:r>
              <w:rPr>
                <w:sz w:val="17"/>
              </w:rPr>
              <w:t>27 Nov 2026</w:t>
            </w:r>
          </w:p>
        </w:tc>
      </w:tr>
      <w:tr xmlns:wp14="http://schemas.microsoft.com/office/word/2010/wordml" w14:paraId="3E3D6647" wp14:textId="77777777">
        <w:tc>
          <w:tcPr>
            <w:tcW w:w="2016" w:type="dxa"/>
            <w:tcMar>
              <w:top w:w="80" w:type="dxa"/>
              <w:start w:w="90" w:type="dxa"/>
              <w:bottom w:w="80" w:type="dxa"/>
              <w:end w:w="90" w:type="dxa"/>
            </w:tcMar>
            <w:vAlign w:val="top"/>
          </w:tcPr>
          <w:p w14:paraId="3D955316" wp14:textId="77777777">
            <w:r>
              <w:rPr>
                <w:sz w:val="17"/>
              </w:rPr>
              <w:t>G5 - Validation</w:t>
            </w:r>
          </w:p>
        </w:tc>
        <w:tc>
          <w:tcPr>
            <w:tcW w:w="6696" w:type="dxa"/>
            <w:tcMar>
              <w:top w:w="80" w:type="dxa"/>
              <w:start w:w="90" w:type="dxa"/>
              <w:bottom w:w="80" w:type="dxa"/>
              <w:end w:w="90" w:type="dxa"/>
            </w:tcMar>
            <w:vAlign w:val="top"/>
          </w:tcPr>
          <w:p w14:paraId="0988C9DF" wp14:textId="77777777">
            <w:r>
              <w:rPr>
                <w:sz w:val="17"/>
              </w:rPr>
              <w:t>Accept pilot findings, unresolved issues and v1 change set.</w:t>
            </w:r>
          </w:p>
        </w:tc>
        <w:tc>
          <w:tcPr>
            <w:tcW w:w="1584" w:type="dxa"/>
            <w:tcMar>
              <w:top w:w="80" w:type="dxa"/>
              <w:start w:w="90" w:type="dxa"/>
              <w:bottom w:w="80" w:type="dxa"/>
              <w:end w:w="90" w:type="dxa"/>
            </w:tcMar>
            <w:vAlign w:val="top"/>
          </w:tcPr>
          <w:p w14:paraId="6961AF1F" wp14:textId="77777777">
            <w:r>
              <w:rPr>
                <w:sz w:val="17"/>
              </w:rPr>
              <w:t>22 Jan 2027</w:t>
            </w:r>
          </w:p>
        </w:tc>
      </w:tr>
      <w:tr xmlns:wp14="http://schemas.microsoft.com/office/word/2010/wordml" w14:paraId="0EBDEE5E" wp14:textId="77777777">
        <w:tc>
          <w:tcPr>
            <w:tcW w:w="2016" w:type="dxa"/>
            <w:tcMar>
              <w:top w:w="80" w:type="dxa"/>
              <w:start w:w="90" w:type="dxa"/>
              <w:bottom w:w="80" w:type="dxa"/>
              <w:end w:w="90" w:type="dxa"/>
            </w:tcMar>
            <w:vAlign w:val="top"/>
          </w:tcPr>
          <w:p w14:paraId="659E0679" wp14:textId="77777777">
            <w:r>
              <w:rPr>
                <w:sz w:val="17"/>
              </w:rPr>
              <w:t>G6 - Finalisation</w:t>
            </w:r>
          </w:p>
        </w:tc>
        <w:tc>
          <w:tcPr>
            <w:tcW w:w="6696" w:type="dxa"/>
            <w:tcMar>
              <w:top w:w="80" w:type="dxa"/>
              <w:start w:w="90" w:type="dxa"/>
              <w:bottom w:w="80" w:type="dxa"/>
              <w:end w:w="90" w:type="dxa"/>
            </w:tcMar>
            <w:vAlign w:val="top"/>
          </w:tcPr>
          <w:p w14:paraId="7FF8195F" wp14:textId="77777777">
            <w:r>
              <w:rPr>
                <w:sz w:val="17"/>
              </w:rPr>
              <w:t>Approve v1 package and funder report for publication/submission processes.</w:t>
            </w:r>
          </w:p>
        </w:tc>
        <w:tc>
          <w:tcPr>
            <w:tcW w:w="1584" w:type="dxa"/>
            <w:tcMar>
              <w:top w:w="80" w:type="dxa"/>
              <w:start w:w="90" w:type="dxa"/>
              <w:bottom w:w="80" w:type="dxa"/>
              <w:end w:w="90" w:type="dxa"/>
            </w:tcMar>
            <w:vAlign w:val="top"/>
          </w:tcPr>
          <w:p w14:paraId="25B39D31" wp14:textId="77777777">
            <w:r>
              <w:rPr>
                <w:sz w:val="17"/>
              </w:rPr>
              <w:t>15 Feb 2027</w:t>
            </w:r>
          </w:p>
        </w:tc>
      </w:tr>
    </w:tbl>
    <w:p xmlns:wp14="http://schemas.microsoft.com/office/word/2010/wordml" w14:paraId="5A39BBE3" wp14:textId="77777777"/>
    <w:p xmlns:wp14="http://schemas.microsoft.com/office/word/2010/wordml" w14:paraId="0CA0F094" wp14:textId="77777777">
      <w:pPr>
        <w:pStyle w:val="Heading1"/>
      </w:pPr>
      <w:r>
        <w:t>4. Groundtruthing methodology</w:t>
      </w:r>
    </w:p>
    <w:p xmlns:wp14="http://schemas.microsoft.com/office/word/2010/wordml" w14:paraId="7A24B77F" wp14:textId="77777777">
      <w:r>
        <w:t>The project should not ask stakeholders to review hundreds of pages line by line. It should use the DAKs and workbooks as structured interview and testing instruments, selecting the components that matter for the pilot use cases.</w:t>
      </w:r>
    </w:p>
    <w:p xmlns:wp14="http://schemas.microsoft.com/office/word/2010/wordml" w14:paraId="71538862" wp14:textId="77777777">
      <w:pPr>
        <w:pStyle w:val="Heading2"/>
      </w:pPr>
      <w:r>
        <w:t>4.1 Evidence methods</w:t>
      </w:r>
    </w:p>
    <w:tbl>
      <w:tblPr>
        <w:tblStyle w:val="TableGrid"/>
        <w:tblW w:w="0" w:type="auto"/>
        <w:jc w:val="center"/>
        <w:tblLook w:val="04A0" w:firstRow="1" w:lastRow="0" w:firstColumn="1" w:lastColumn="0" w:noHBand="0" w:noVBand="1"/>
      </w:tblPr>
      <w:tblGrid>
        <w:gridCol w:w="3389"/>
        <w:gridCol w:w="3389"/>
        <w:gridCol w:w="3389"/>
      </w:tblGrid>
      <w:tr xmlns:wp14="http://schemas.microsoft.com/office/word/2010/wordml" w14:paraId="41A3491D" wp14:textId="77777777">
        <w:trPr>
          <w:tblHeader w:val="true"/>
        </w:trPr>
        <w:tc>
          <w:tcPr>
            <w:tcW w:w="2088" w:type="dxa"/>
            <w:shd w:fill="1F4E78"/>
            <w:tcMar>
              <w:top w:w="80" w:type="dxa"/>
              <w:start w:w="90" w:type="dxa"/>
              <w:bottom w:w="80" w:type="dxa"/>
              <w:end w:w="90" w:type="dxa"/>
            </w:tcMar>
            <w:vAlign w:val="center"/>
          </w:tcPr>
          <w:p w14:paraId="206DFFD0" wp14:textId="77777777">
            <w:r>
              <w:rPr>
                <w:b/>
                <w:color w:val="FFFFFF"/>
                <w:sz w:val="16"/>
              </w:rPr>
              <w:t>Method</w:t>
            </w:r>
          </w:p>
        </w:tc>
        <w:tc>
          <w:tcPr>
            <w:tcW w:w="5112" w:type="dxa"/>
            <w:shd w:fill="1F4E78"/>
            <w:tcMar>
              <w:top w:w="80" w:type="dxa"/>
              <w:start w:w="90" w:type="dxa"/>
              <w:bottom w:w="80" w:type="dxa"/>
              <w:end w:w="90" w:type="dxa"/>
            </w:tcMar>
            <w:vAlign w:val="center"/>
          </w:tcPr>
          <w:p w14:paraId="39EC13BE" wp14:textId="77777777">
            <w:r>
              <w:rPr>
                <w:b/>
                <w:color w:val="FFFFFF"/>
                <w:sz w:val="16"/>
              </w:rPr>
              <w:t>Purpose</w:t>
            </w:r>
          </w:p>
        </w:tc>
        <w:tc>
          <w:tcPr>
            <w:tcW w:w="3168" w:type="dxa"/>
            <w:shd w:fill="1F4E78"/>
            <w:tcMar>
              <w:top w:w="80" w:type="dxa"/>
              <w:start w:w="90" w:type="dxa"/>
              <w:bottom w:w="80" w:type="dxa"/>
              <w:end w:w="90" w:type="dxa"/>
            </w:tcMar>
            <w:vAlign w:val="center"/>
          </w:tcPr>
          <w:p w14:paraId="572E2AB2" wp14:textId="77777777">
            <w:r>
              <w:rPr>
                <w:b/>
                <w:color w:val="FFFFFF"/>
                <w:sz w:val="16"/>
              </w:rPr>
              <w:t>Output</w:t>
            </w:r>
          </w:p>
        </w:tc>
      </w:tr>
      <w:tr xmlns:wp14="http://schemas.microsoft.com/office/word/2010/wordml" w14:paraId="6DD3B993" wp14:textId="77777777">
        <w:tc>
          <w:tcPr>
            <w:tcW w:w="2088" w:type="dxa"/>
            <w:tcMar>
              <w:top w:w="80" w:type="dxa"/>
              <w:start w:w="90" w:type="dxa"/>
              <w:bottom w:w="80" w:type="dxa"/>
              <w:end w:w="90" w:type="dxa"/>
            </w:tcMar>
            <w:vAlign w:val="top"/>
          </w:tcPr>
          <w:p w14:paraId="6AA3B58D" wp14:textId="77777777">
            <w:r>
              <w:rPr>
                <w:sz w:val="16"/>
              </w:rPr>
              <w:t>Document and system review</w:t>
            </w:r>
          </w:p>
        </w:tc>
        <w:tc>
          <w:tcPr>
            <w:tcW w:w="5112" w:type="dxa"/>
            <w:tcMar>
              <w:top w:w="80" w:type="dxa"/>
              <w:start w:w="90" w:type="dxa"/>
              <w:bottom w:w="80" w:type="dxa"/>
              <w:end w:w="90" w:type="dxa"/>
            </w:tcMar>
            <w:vAlign w:val="top"/>
          </w:tcPr>
          <w:p w14:paraId="0B0E2B35" wp14:textId="77777777">
            <w:r>
              <w:rPr>
                <w:sz w:val="16"/>
              </w:rPr>
              <w:t>Understand existing policies, plans, alerts, surveillance, climate services, data systems, standards, architecture, funding and reporting.</w:t>
            </w:r>
          </w:p>
        </w:tc>
        <w:tc>
          <w:tcPr>
            <w:tcW w:w="3168" w:type="dxa"/>
            <w:tcMar>
              <w:top w:w="80" w:type="dxa"/>
              <w:start w:w="90" w:type="dxa"/>
              <w:bottom w:w="80" w:type="dxa"/>
              <w:end w:w="90" w:type="dxa"/>
            </w:tcMar>
            <w:vAlign w:val="top"/>
          </w:tcPr>
          <w:p w14:paraId="6FE6DFCA" wp14:textId="77777777">
            <w:r>
              <w:rPr>
                <w:sz w:val="16"/>
              </w:rPr>
              <w:t>Evidence register and baseline map.</w:t>
            </w:r>
          </w:p>
        </w:tc>
      </w:tr>
      <w:tr xmlns:wp14="http://schemas.microsoft.com/office/word/2010/wordml" w14:paraId="51058097" wp14:textId="77777777">
        <w:tc>
          <w:tcPr>
            <w:tcW w:w="2088" w:type="dxa"/>
            <w:tcMar>
              <w:top w:w="80" w:type="dxa"/>
              <w:start w:w="90" w:type="dxa"/>
              <w:bottom w:w="80" w:type="dxa"/>
              <w:end w:w="90" w:type="dxa"/>
            </w:tcMar>
            <w:vAlign w:val="top"/>
          </w:tcPr>
          <w:p w14:paraId="4C694D26" wp14:textId="77777777">
            <w:r>
              <w:rPr>
                <w:sz w:val="16"/>
              </w:rPr>
              <w:t>Key-informant interviews</w:t>
            </w:r>
          </w:p>
        </w:tc>
        <w:tc>
          <w:tcPr>
            <w:tcW w:w="5112" w:type="dxa"/>
            <w:tcMar>
              <w:top w:w="80" w:type="dxa"/>
              <w:start w:w="90" w:type="dxa"/>
              <w:bottom w:w="80" w:type="dxa"/>
              <w:end w:w="90" w:type="dxa"/>
            </w:tcMar>
            <w:vAlign w:val="top"/>
          </w:tcPr>
          <w:p w14:paraId="178160B0" wp14:textId="77777777">
            <w:r>
              <w:rPr>
                <w:sz w:val="16"/>
              </w:rPr>
              <w:t>Confirm authority, responsibilities, practical workflows, pain points, constraints and decision needs.</w:t>
            </w:r>
          </w:p>
        </w:tc>
        <w:tc>
          <w:tcPr>
            <w:tcW w:w="3168" w:type="dxa"/>
            <w:tcMar>
              <w:top w:w="80" w:type="dxa"/>
              <w:start w:w="90" w:type="dxa"/>
              <w:bottom w:w="80" w:type="dxa"/>
              <w:end w:w="90" w:type="dxa"/>
            </w:tcMar>
            <w:vAlign w:val="top"/>
          </w:tcPr>
          <w:p w14:paraId="210BEEC3" wp14:textId="77777777">
            <w:r>
              <w:rPr>
                <w:sz w:val="16"/>
              </w:rPr>
              <w:t>Validated personas, governance and workflow notes.</w:t>
            </w:r>
          </w:p>
        </w:tc>
      </w:tr>
      <w:tr xmlns:wp14="http://schemas.microsoft.com/office/word/2010/wordml" w14:paraId="04098430" wp14:textId="77777777">
        <w:tc>
          <w:tcPr>
            <w:tcW w:w="2088" w:type="dxa"/>
            <w:tcMar>
              <w:top w:w="80" w:type="dxa"/>
              <w:start w:w="90" w:type="dxa"/>
              <w:bottom w:w="80" w:type="dxa"/>
              <w:end w:w="90" w:type="dxa"/>
            </w:tcMar>
            <w:vAlign w:val="top"/>
          </w:tcPr>
          <w:p w14:paraId="0D356F83" wp14:textId="77777777">
            <w:r>
              <w:rPr>
                <w:sz w:val="16"/>
              </w:rPr>
              <w:t>Workflow walkthroughs</w:t>
            </w:r>
          </w:p>
        </w:tc>
        <w:tc>
          <w:tcPr>
            <w:tcW w:w="5112" w:type="dxa"/>
            <w:tcMar>
              <w:top w:w="80" w:type="dxa"/>
              <w:start w:w="90" w:type="dxa"/>
              <w:bottom w:w="80" w:type="dxa"/>
              <w:end w:w="90" w:type="dxa"/>
            </w:tcMar>
            <w:vAlign w:val="top"/>
          </w:tcPr>
          <w:p w14:paraId="5BFD91FB" wp14:textId="77777777">
            <w:r>
              <w:rPr>
                <w:sz w:val="16"/>
              </w:rPr>
              <w:t>Follow real or recent processes from climate signal to health action and from source data to analytical output.</w:t>
            </w:r>
          </w:p>
        </w:tc>
        <w:tc>
          <w:tcPr>
            <w:tcW w:w="3168" w:type="dxa"/>
            <w:tcMar>
              <w:top w:w="80" w:type="dxa"/>
              <w:start w:w="90" w:type="dxa"/>
              <w:bottom w:w="80" w:type="dxa"/>
              <w:end w:w="90" w:type="dxa"/>
            </w:tcMar>
            <w:vAlign w:val="top"/>
          </w:tcPr>
          <w:p w14:paraId="6A598302" wp14:textId="77777777">
            <w:r>
              <w:rPr>
                <w:sz w:val="16"/>
              </w:rPr>
              <w:t>Current-state and target-state workflows with exceptions.</w:t>
            </w:r>
          </w:p>
        </w:tc>
      </w:tr>
      <w:tr xmlns:wp14="http://schemas.microsoft.com/office/word/2010/wordml" w14:paraId="624777EF" wp14:textId="77777777">
        <w:tc>
          <w:tcPr>
            <w:tcW w:w="2088" w:type="dxa"/>
            <w:tcMar>
              <w:top w:w="80" w:type="dxa"/>
              <w:start w:w="90" w:type="dxa"/>
              <w:bottom w:w="80" w:type="dxa"/>
              <w:end w:w="90" w:type="dxa"/>
            </w:tcMar>
            <w:vAlign w:val="top"/>
          </w:tcPr>
          <w:p w14:paraId="6E5B6DB5" wp14:textId="77777777">
            <w:r>
              <w:rPr>
                <w:sz w:val="16"/>
              </w:rPr>
              <w:t>Data and metadata inventory</w:t>
            </w:r>
          </w:p>
        </w:tc>
        <w:tc>
          <w:tcPr>
            <w:tcW w:w="5112" w:type="dxa"/>
            <w:tcMar>
              <w:top w:w="80" w:type="dxa"/>
              <w:start w:w="90" w:type="dxa"/>
              <w:bottom w:w="80" w:type="dxa"/>
              <w:end w:w="90" w:type="dxa"/>
            </w:tcMar>
            <w:vAlign w:val="top"/>
          </w:tcPr>
          <w:p w14:paraId="52FC1C7C" wp14:textId="77777777">
            <w:r>
              <w:rPr>
                <w:sz w:val="16"/>
              </w:rPr>
              <w:t>Identify authoritative sources, owners, variables, geography, timing, quality, access and interfaces without requiring unnecessary raw data transfer.</w:t>
            </w:r>
          </w:p>
        </w:tc>
        <w:tc>
          <w:tcPr>
            <w:tcW w:w="3168" w:type="dxa"/>
            <w:tcMar>
              <w:top w:w="80" w:type="dxa"/>
              <w:start w:w="90" w:type="dxa"/>
              <w:bottom w:w="80" w:type="dxa"/>
              <w:end w:w="90" w:type="dxa"/>
            </w:tcMar>
            <w:vAlign w:val="top"/>
          </w:tcPr>
          <w:p w14:paraId="18775EE5" wp14:textId="77777777">
            <w:r>
              <w:rPr>
                <w:sz w:val="16"/>
              </w:rPr>
              <w:t>Country source inventory and data dictionary mapping.</w:t>
            </w:r>
          </w:p>
        </w:tc>
      </w:tr>
      <w:tr xmlns:wp14="http://schemas.microsoft.com/office/word/2010/wordml" w14:paraId="6EEEE7D7" wp14:textId="77777777">
        <w:tc>
          <w:tcPr>
            <w:tcW w:w="2088" w:type="dxa"/>
            <w:tcMar>
              <w:top w:w="80" w:type="dxa"/>
              <w:start w:w="90" w:type="dxa"/>
              <w:bottom w:w="80" w:type="dxa"/>
              <w:end w:w="90" w:type="dxa"/>
            </w:tcMar>
            <w:vAlign w:val="top"/>
          </w:tcPr>
          <w:p w14:paraId="02C030D0" wp14:textId="77777777">
            <w:r>
              <w:rPr>
                <w:sz w:val="16"/>
              </w:rPr>
              <w:t>Tabletop simulation</w:t>
            </w:r>
          </w:p>
        </w:tc>
        <w:tc>
          <w:tcPr>
            <w:tcW w:w="5112" w:type="dxa"/>
            <w:tcMar>
              <w:top w:w="80" w:type="dxa"/>
              <w:start w:w="90" w:type="dxa"/>
              <w:bottom w:w="80" w:type="dxa"/>
              <w:end w:w="90" w:type="dxa"/>
            </w:tcMar>
            <w:vAlign w:val="top"/>
          </w:tcPr>
          <w:p w14:paraId="47C2BFAA" wp14:textId="77777777">
            <w:r>
              <w:rPr>
                <w:sz w:val="16"/>
              </w:rPr>
              <w:t>Run an Agara-like heat event using Morocco roles and available systems.</w:t>
            </w:r>
          </w:p>
        </w:tc>
        <w:tc>
          <w:tcPr>
            <w:tcW w:w="3168" w:type="dxa"/>
            <w:tcMar>
              <w:top w:w="80" w:type="dxa"/>
              <w:start w:w="90" w:type="dxa"/>
              <w:bottom w:w="80" w:type="dxa"/>
              <w:end w:w="90" w:type="dxa"/>
            </w:tcMar>
            <w:vAlign w:val="top"/>
          </w:tcPr>
          <w:p w14:paraId="58D6CB99" wp14:textId="77777777">
            <w:r>
              <w:rPr>
                <w:sz w:val="16"/>
              </w:rPr>
              <w:t>Test evidence, gaps, decisions, actions, timing and fallbacks.</w:t>
            </w:r>
          </w:p>
        </w:tc>
      </w:tr>
      <w:tr xmlns:wp14="http://schemas.microsoft.com/office/word/2010/wordml" w14:paraId="74657545" wp14:textId="77777777">
        <w:tc>
          <w:tcPr>
            <w:tcW w:w="2088" w:type="dxa"/>
            <w:tcMar>
              <w:top w:w="80" w:type="dxa"/>
              <w:start w:w="90" w:type="dxa"/>
              <w:bottom w:w="80" w:type="dxa"/>
              <w:end w:w="90" w:type="dxa"/>
            </w:tcMar>
            <w:vAlign w:val="top"/>
          </w:tcPr>
          <w:p w14:paraId="3184DFE1" wp14:textId="77777777">
            <w:r>
              <w:rPr>
                <w:sz w:val="16"/>
              </w:rPr>
              <w:t>Traceability and acceptance testing</w:t>
            </w:r>
          </w:p>
        </w:tc>
        <w:tc>
          <w:tcPr>
            <w:tcW w:w="5112" w:type="dxa"/>
            <w:tcMar>
              <w:top w:w="80" w:type="dxa"/>
              <w:start w:w="90" w:type="dxa"/>
              <w:bottom w:w="80" w:type="dxa"/>
              <w:end w:w="90" w:type="dxa"/>
            </w:tcMar>
            <w:vAlign w:val="top"/>
          </w:tcPr>
          <w:p w14:paraId="3CAC0AB6" wp14:textId="77777777">
            <w:r>
              <w:rPr>
                <w:sz w:val="16"/>
              </w:rPr>
              <w:t>Link selected requirements to scenarios, workflows, data, rules and tests.</w:t>
            </w:r>
          </w:p>
        </w:tc>
        <w:tc>
          <w:tcPr>
            <w:tcW w:w="3168" w:type="dxa"/>
            <w:tcMar>
              <w:top w:w="80" w:type="dxa"/>
              <w:start w:w="90" w:type="dxa"/>
              <w:bottom w:w="80" w:type="dxa"/>
              <w:end w:w="90" w:type="dxa"/>
            </w:tcMar>
            <w:vAlign w:val="top"/>
          </w:tcPr>
          <w:p w14:paraId="5C945502" wp14:textId="77777777">
            <w:r>
              <w:rPr>
                <w:sz w:val="16"/>
              </w:rPr>
              <w:t>Country traceability matrix and test results.</w:t>
            </w:r>
          </w:p>
        </w:tc>
      </w:tr>
      <w:tr xmlns:wp14="http://schemas.microsoft.com/office/word/2010/wordml" w14:paraId="3DCC74E3" wp14:textId="77777777">
        <w:tc>
          <w:tcPr>
            <w:tcW w:w="2088" w:type="dxa"/>
            <w:tcMar>
              <w:top w:w="80" w:type="dxa"/>
              <w:start w:w="90" w:type="dxa"/>
              <w:bottom w:w="80" w:type="dxa"/>
              <w:end w:w="90" w:type="dxa"/>
            </w:tcMar>
            <w:vAlign w:val="top"/>
          </w:tcPr>
          <w:p w14:paraId="439D5A53" wp14:textId="77777777">
            <w:r>
              <w:rPr>
                <w:sz w:val="16"/>
              </w:rPr>
              <w:t>Validation workshop</w:t>
            </w:r>
          </w:p>
        </w:tc>
        <w:tc>
          <w:tcPr>
            <w:tcW w:w="5112" w:type="dxa"/>
            <w:tcMar>
              <w:top w:w="80" w:type="dxa"/>
              <w:start w:w="90" w:type="dxa"/>
              <w:bottom w:w="80" w:type="dxa"/>
              <w:end w:w="90" w:type="dxa"/>
            </w:tcMar>
            <w:vAlign w:val="top"/>
          </w:tcPr>
          <w:p w14:paraId="4E9D797E" wp14:textId="77777777">
            <w:r>
              <w:rPr>
                <w:sz w:val="16"/>
              </w:rPr>
              <w:t>Review findings jointly and disposition each major proposed change.</w:t>
            </w:r>
          </w:p>
        </w:tc>
        <w:tc>
          <w:tcPr>
            <w:tcW w:w="3168" w:type="dxa"/>
            <w:tcMar>
              <w:top w:w="80" w:type="dxa"/>
              <w:start w:w="90" w:type="dxa"/>
              <w:bottom w:w="80" w:type="dxa"/>
              <w:end w:w="90" w:type="dxa"/>
            </w:tcMar>
            <w:vAlign w:val="top"/>
          </w:tcPr>
          <w:p w14:paraId="43C07D13" wp14:textId="77777777">
            <w:r>
              <w:rPr>
                <w:sz w:val="16"/>
              </w:rPr>
              <w:t>Approved findings, open issues and roadmap.</w:t>
            </w:r>
          </w:p>
        </w:tc>
      </w:tr>
    </w:tbl>
    <w:p xmlns:wp14="http://schemas.microsoft.com/office/word/2010/wordml" w14:paraId="41C8F396" wp14:textId="77777777"/>
    <w:p xmlns:wp14="http://schemas.microsoft.com/office/word/2010/wordml" w14:paraId="37F15F82" wp14:textId="77777777">
      <w:pPr>
        <w:pStyle w:val="Heading2"/>
      </w:pPr>
      <w:r>
        <w:t>4.2 Minimum viable pilot pathway</w:t>
      </w:r>
    </w:p>
    <w:tbl>
      <w:tblPr>
        <w:tblStyle w:val="TableGrid"/>
        <w:tblW w:w="0" w:type="auto"/>
        <w:jc w:val="center"/>
        <w:tblLook w:val="04A0" w:firstRow="1" w:lastRow="0" w:firstColumn="1" w:lastColumn="0" w:noHBand="0" w:noVBand="1"/>
      </w:tblPr>
      <w:tblGrid>
        <w:gridCol w:w="5083"/>
        <w:gridCol w:w="5083"/>
      </w:tblGrid>
      <w:tr xmlns:wp14="http://schemas.microsoft.com/office/word/2010/wordml" w14:paraId="0D04F8F6" wp14:textId="77777777">
        <w:trPr>
          <w:tblHeader w:val="true"/>
        </w:trPr>
        <w:tc>
          <w:tcPr>
            <w:tcW w:w="1584" w:type="dxa"/>
            <w:shd w:fill="1F4E78"/>
            <w:tcMar>
              <w:top w:w="80" w:type="dxa"/>
              <w:start w:w="90" w:type="dxa"/>
              <w:bottom w:w="80" w:type="dxa"/>
              <w:end w:w="90" w:type="dxa"/>
            </w:tcMar>
            <w:vAlign w:val="center"/>
          </w:tcPr>
          <w:p w14:paraId="74231C31" wp14:textId="77777777">
            <w:r>
              <w:rPr>
                <w:b/>
                <w:color w:val="FFFFFF"/>
                <w:sz w:val="17"/>
              </w:rPr>
              <w:t>Step</w:t>
            </w:r>
          </w:p>
        </w:tc>
        <w:tc>
          <w:tcPr>
            <w:tcW w:w="8784" w:type="dxa"/>
            <w:shd w:fill="1F4E78"/>
            <w:tcMar>
              <w:top w:w="80" w:type="dxa"/>
              <w:start w:w="90" w:type="dxa"/>
              <w:bottom w:w="80" w:type="dxa"/>
              <w:end w:w="90" w:type="dxa"/>
            </w:tcMar>
            <w:vAlign w:val="center"/>
          </w:tcPr>
          <w:p w14:paraId="2BCC458A" wp14:textId="77777777">
            <w:r>
              <w:rPr>
                <w:b/>
                <w:color w:val="FFFFFF"/>
                <w:sz w:val="17"/>
              </w:rPr>
              <w:t>Application</w:t>
            </w:r>
          </w:p>
        </w:tc>
      </w:tr>
      <w:tr xmlns:wp14="http://schemas.microsoft.com/office/word/2010/wordml" w14:paraId="1AD21A64" wp14:textId="77777777">
        <w:tc>
          <w:tcPr>
            <w:tcW w:w="1584" w:type="dxa"/>
            <w:tcMar>
              <w:top w:w="80" w:type="dxa"/>
              <w:start w:w="90" w:type="dxa"/>
              <w:bottom w:w="80" w:type="dxa"/>
              <w:end w:w="90" w:type="dxa"/>
            </w:tcMar>
            <w:vAlign w:val="top"/>
          </w:tcPr>
          <w:p w14:paraId="0CEDA556" wp14:textId="77777777">
            <w:r>
              <w:rPr>
                <w:sz w:val="17"/>
              </w:rPr>
              <w:t>1. Select</w:t>
            </w:r>
          </w:p>
        </w:tc>
        <w:tc>
          <w:tcPr>
            <w:tcW w:w="8784" w:type="dxa"/>
            <w:tcMar>
              <w:top w:w="80" w:type="dxa"/>
              <w:start w:w="90" w:type="dxa"/>
              <w:bottom w:w="80" w:type="dxa"/>
              <w:end w:w="90" w:type="dxa"/>
            </w:tcMar>
            <w:vAlign w:val="top"/>
          </w:tcPr>
          <w:p w14:paraId="380917A4" wp14:textId="77777777">
            <w:r>
              <w:rPr>
                <w:sz w:val="17"/>
              </w:rPr>
              <w:t>Choose one hospital/network with strong management participation, relevant services, accessible metadata and willingness to test.</w:t>
            </w:r>
          </w:p>
        </w:tc>
      </w:tr>
      <w:tr xmlns:wp14="http://schemas.microsoft.com/office/word/2010/wordml" w14:paraId="10A0F8BE" wp14:textId="77777777">
        <w:tc>
          <w:tcPr>
            <w:tcW w:w="1584" w:type="dxa"/>
            <w:tcMar>
              <w:top w:w="80" w:type="dxa"/>
              <w:start w:w="90" w:type="dxa"/>
              <w:bottom w:w="80" w:type="dxa"/>
              <w:end w:w="90" w:type="dxa"/>
            </w:tcMar>
            <w:vAlign w:val="top"/>
          </w:tcPr>
          <w:p w14:paraId="324F31D0" wp14:textId="77777777">
            <w:r>
              <w:rPr>
                <w:sz w:val="17"/>
              </w:rPr>
              <w:t>2. Reconstruct</w:t>
            </w:r>
          </w:p>
        </w:tc>
        <w:tc>
          <w:tcPr>
            <w:tcW w:w="8784" w:type="dxa"/>
            <w:tcMar>
              <w:top w:w="80" w:type="dxa"/>
              <w:start w:w="90" w:type="dxa"/>
              <w:bottom w:w="80" w:type="dxa"/>
              <w:end w:w="90" w:type="dxa"/>
            </w:tcMar>
            <w:vAlign w:val="top"/>
          </w:tcPr>
          <w:p w14:paraId="1CA53628" wp14:textId="77777777">
            <w:r>
              <w:rPr>
                <w:sz w:val="17"/>
              </w:rPr>
              <w:t>Map one priority heat-health workflow and one linked climate-health data workflow end to end.</w:t>
            </w:r>
          </w:p>
        </w:tc>
      </w:tr>
      <w:tr xmlns:wp14="http://schemas.microsoft.com/office/word/2010/wordml" w14:paraId="219D2469" wp14:textId="77777777">
        <w:tc>
          <w:tcPr>
            <w:tcW w:w="1584" w:type="dxa"/>
            <w:tcMar>
              <w:top w:w="80" w:type="dxa"/>
              <w:start w:w="90" w:type="dxa"/>
              <w:bottom w:w="80" w:type="dxa"/>
              <w:end w:w="90" w:type="dxa"/>
            </w:tcMar>
            <w:vAlign w:val="top"/>
          </w:tcPr>
          <w:p w14:paraId="369CF1AA" wp14:textId="77777777">
            <w:r>
              <w:rPr>
                <w:sz w:val="17"/>
              </w:rPr>
              <w:t>3. Test</w:t>
            </w:r>
          </w:p>
        </w:tc>
        <w:tc>
          <w:tcPr>
            <w:tcW w:w="8784" w:type="dxa"/>
            <w:tcMar>
              <w:top w:w="80" w:type="dxa"/>
              <w:start w:w="90" w:type="dxa"/>
              <w:bottom w:w="80" w:type="dxa"/>
              <w:end w:w="90" w:type="dxa"/>
            </w:tcMar>
            <w:vAlign w:val="top"/>
          </w:tcPr>
          <w:p w14:paraId="1C242901" wp14:textId="77777777">
            <w:r>
              <w:rPr>
                <w:sz w:val="17"/>
              </w:rPr>
              <w:t>Use a tabletop event and representative, aggregate, synthetic or de-identified data as appropriate.</w:t>
            </w:r>
          </w:p>
        </w:tc>
      </w:tr>
      <w:tr xmlns:wp14="http://schemas.microsoft.com/office/word/2010/wordml" w14:paraId="054084B2" wp14:textId="77777777">
        <w:tc>
          <w:tcPr>
            <w:tcW w:w="1584" w:type="dxa"/>
            <w:tcMar>
              <w:top w:w="80" w:type="dxa"/>
              <w:start w:w="90" w:type="dxa"/>
              <w:bottom w:w="80" w:type="dxa"/>
              <w:end w:w="90" w:type="dxa"/>
            </w:tcMar>
            <w:vAlign w:val="top"/>
          </w:tcPr>
          <w:p w14:paraId="1B0FAA95" wp14:textId="77777777">
            <w:r>
              <w:rPr>
                <w:sz w:val="17"/>
              </w:rPr>
              <w:t>4. Validate</w:t>
            </w:r>
          </w:p>
        </w:tc>
        <w:tc>
          <w:tcPr>
            <w:tcW w:w="8784" w:type="dxa"/>
            <w:tcMar>
              <w:top w:w="80" w:type="dxa"/>
              <w:start w:w="90" w:type="dxa"/>
              <w:bottom w:w="80" w:type="dxa"/>
              <w:end w:w="90" w:type="dxa"/>
            </w:tcMar>
            <w:vAlign w:val="top"/>
          </w:tcPr>
          <w:p w14:paraId="1A6315E3" wp14:textId="77777777">
            <w:r>
              <w:rPr>
                <w:sz w:val="17"/>
              </w:rPr>
              <w:t>Ask national and local actors to confirm what is accurate, missing, impractical or duplicative.</w:t>
            </w:r>
          </w:p>
        </w:tc>
      </w:tr>
      <w:tr xmlns:wp14="http://schemas.microsoft.com/office/word/2010/wordml" w14:paraId="72A53CF6" wp14:textId="77777777">
        <w:tc>
          <w:tcPr>
            <w:tcW w:w="1584" w:type="dxa"/>
            <w:tcMar>
              <w:top w:w="80" w:type="dxa"/>
              <w:start w:w="90" w:type="dxa"/>
              <w:bottom w:w="80" w:type="dxa"/>
              <w:end w:w="90" w:type="dxa"/>
            </w:tcMar>
            <w:vAlign w:val="top"/>
          </w:tcPr>
          <w:p w14:paraId="3BA5C23A" wp14:textId="77777777">
            <w:r>
              <w:rPr>
                <w:sz w:val="17"/>
              </w:rPr>
              <w:t>5. Adapt</w:t>
            </w:r>
          </w:p>
        </w:tc>
        <w:tc>
          <w:tcPr>
            <w:tcW w:w="8784" w:type="dxa"/>
            <w:tcMar>
              <w:top w:w="80" w:type="dxa"/>
              <w:start w:w="90" w:type="dxa"/>
              <w:bottom w:w="80" w:type="dxa"/>
              <w:end w:w="90" w:type="dxa"/>
            </w:tcMar>
            <w:vAlign w:val="top"/>
          </w:tcPr>
          <w:p w14:paraId="7B4B8D21" wp14:textId="77777777">
            <w:r>
              <w:rPr>
                <w:sz w:val="17"/>
              </w:rPr>
              <w:t>Update the generic package and record Morocco-specific configuration separately.</w:t>
            </w:r>
          </w:p>
        </w:tc>
      </w:tr>
      <w:tr xmlns:wp14="http://schemas.microsoft.com/office/word/2010/wordml" w14:paraId="4977BEFF" wp14:textId="77777777">
        <w:tc>
          <w:tcPr>
            <w:tcW w:w="1584" w:type="dxa"/>
            <w:tcMar>
              <w:top w:w="80" w:type="dxa"/>
              <w:start w:w="90" w:type="dxa"/>
              <w:bottom w:w="80" w:type="dxa"/>
              <w:end w:w="90" w:type="dxa"/>
            </w:tcMar>
            <w:vAlign w:val="top"/>
          </w:tcPr>
          <w:p w14:paraId="2A54428C" wp14:textId="77777777">
            <w:r>
              <w:rPr>
                <w:sz w:val="17"/>
              </w:rPr>
              <w:t>6. Report</w:t>
            </w:r>
          </w:p>
        </w:tc>
        <w:tc>
          <w:tcPr>
            <w:tcW w:w="8784" w:type="dxa"/>
            <w:tcMar>
              <w:top w:w="80" w:type="dxa"/>
              <w:start w:w="90" w:type="dxa"/>
              <w:bottom w:w="80" w:type="dxa"/>
              <w:end w:w="90" w:type="dxa"/>
            </w:tcMar>
            <w:vAlign w:val="top"/>
          </w:tcPr>
          <w:p w14:paraId="423CE259" wp14:textId="77777777">
            <w:r>
              <w:rPr>
                <w:sz w:val="17"/>
              </w:rPr>
              <w:t>Produce funder evidence and a scale-up plan without claiming full implementation or impact.</w:t>
            </w:r>
          </w:p>
        </w:tc>
      </w:tr>
    </w:tbl>
    <w:p xmlns:wp14="http://schemas.microsoft.com/office/word/2010/wordml" w14:paraId="72A3D3EC" wp14:textId="77777777"/>
    <w:p xmlns:wp14="http://schemas.microsoft.com/office/word/2010/wordml" w14:paraId="1D4F6A48" wp14:textId="77777777">
      <w:pPr>
        <w:pStyle w:val="Heading1"/>
      </w:pPr>
      <w:r>
        <w:t>5. Six-month workplan: 17 August 2026 - 15 February 2027</w:t>
      </w:r>
    </w:p>
    <w:tbl>
      <w:tblPr>
        <w:tblStyle w:val="TableGrid"/>
        <w:tblW w:w="0" w:type="auto"/>
        <w:jc w:val="center"/>
        <w:tblLook w:val="04A0" w:firstRow="1" w:lastRow="0" w:firstColumn="1" w:lastColumn="0" w:noHBand="0" w:noVBand="1"/>
      </w:tblPr>
      <w:tblGrid>
        <w:gridCol w:w="3389"/>
        <w:gridCol w:w="3389"/>
        <w:gridCol w:w="3389"/>
      </w:tblGrid>
      <w:tr xmlns:wp14="http://schemas.microsoft.com/office/word/2010/wordml" w14:paraId="573AFBA2" wp14:textId="77777777">
        <w:trPr>
          <w:tblHeader w:val="true"/>
        </w:trPr>
        <w:tc>
          <w:tcPr>
            <w:tcW w:w="2232" w:type="dxa"/>
            <w:shd w:fill="1F4E78"/>
            <w:tcMar>
              <w:top w:w="80" w:type="dxa"/>
              <w:start w:w="90" w:type="dxa"/>
              <w:bottom w:w="80" w:type="dxa"/>
              <w:end w:w="90" w:type="dxa"/>
            </w:tcMar>
            <w:vAlign w:val="center"/>
          </w:tcPr>
          <w:p w14:paraId="4E038051" wp14:textId="77777777">
            <w:r>
              <w:rPr>
                <w:b/>
                <w:color w:val="FFFFFF"/>
                <w:sz w:val="15"/>
              </w:rPr>
              <w:t>Phase and dates</w:t>
            </w:r>
          </w:p>
        </w:tc>
        <w:tc>
          <w:tcPr>
            <w:tcW w:w="6120" w:type="dxa"/>
            <w:shd w:fill="1F4E78"/>
            <w:tcMar>
              <w:top w:w="80" w:type="dxa"/>
              <w:start w:w="90" w:type="dxa"/>
              <w:bottom w:w="80" w:type="dxa"/>
              <w:end w:w="90" w:type="dxa"/>
            </w:tcMar>
            <w:vAlign w:val="center"/>
          </w:tcPr>
          <w:p w14:paraId="6F1F751C" wp14:textId="77777777">
            <w:r>
              <w:rPr>
                <w:b/>
                <w:color w:val="FFFFFF"/>
                <w:sz w:val="15"/>
              </w:rPr>
              <w:t>Main activities</w:t>
            </w:r>
          </w:p>
        </w:tc>
        <w:tc>
          <w:tcPr>
            <w:tcW w:w="2448" w:type="dxa"/>
            <w:shd w:fill="1F4E78"/>
            <w:tcMar>
              <w:top w:w="80" w:type="dxa"/>
              <w:start w:w="90" w:type="dxa"/>
              <w:bottom w:w="80" w:type="dxa"/>
              <w:end w:w="90" w:type="dxa"/>
            </w:tcMar>
            <w:vAlign w:val="center"/>
          </w:tcPr>
          <w:p w14:paraId="42803235" wp14:textId="77777777">
            <w:r>
              <w:rPr>
                <w:b/>
                <w:color w:val="FFFFFF"/>
                <w:sz w:val="15"/>
              </w:rPr>
              <w:t>Key outputs</w:t>
            </w:r>
          </w:p>
        </w:tc>
      </w:tr>
      <w:tr xmlns:wp14="http://schemas.microsoft.com/office/word/2010/wordml" w14:paraId="77EA2540" wp14:textId="77777777">
        <w:tc>
          <w:tcPr>
            <w:tcW w:w="2232" w:type="dxa"/>
            <w:tcMar>
              <w:top w:w="80" w:type="dxa"/>
              <w:start w:w="90" w:type="dxa"/>
              <w:bottom w:w="80" w:type="dxa"/>
              <w:end w:w="90" w:type="dxa"/>
            </w:tcMar>
            <w:vAlign w:val="top"/>
          </w:tcPr>
          <w:p w14:paraId="01321934" wp14:textId="77777777">
            <w:r>
              <w:rPr>
                <w:sz w:val="15"/>
              </w:rPr>
              <w:t>Phase 1 - Inception and reduction</w:t>
            </w:r>
            <w:r>
              <w:rPr>
                <w:sz w:val="15"/>
              </w:rPr>
              <w:br/>
            </w:r>
            <w:r>
              <w:rPr>
                <w:sz w:val="15"/>
              </w:rPr>
              <w:t>17-28 Aug</w:t>
            </w:r>
          </w:p>
        </w:tc>
        <w:tc>
          <w:tcPr>
            <w:tcW w:w="6120" w:type="dxa"/>
            <w:tcMar>
              <w:top w:w="80" w:type="dxa"/>
              <w:start w:w="90" w:type="dxa"/>
              <w:bottom w:w="80" w:type="dxa"/>
              <w:end w:w="90" w:type="dxa"/>
            </w:tcMar>
            <w:vAlign w:val="top"/>
          </w:tcPr>
          <w:p w14:paraId="2E57A296" wp14:textId="77777777">
            <w:r>
              <w:rPr>
                <w:sz w:val="15"/>
              </w:rPr>
              <w:t>Confirm assignment objectives, pilot assumptions, stakeholder map, deliverable standards and review process. Rapidly assess the existing website, documents and workbooks. Identify which content is essential, optional or deferred.</w:t>
            </w:r>
          </w:p>
        </w:tc>
        <w:tc>
          <w:tcPr>
            <w:tcW w:w="2448" w:type="dxa"/>
            <w:tcMar>
              <w:top w:w="80" w:type="dxa"/>
              <w:start w:w="90" w:type="dxa"/>
              <w:bottom w:w="80" w:type="dxa"/>
              <w:end w:w="90" w:type="dxa"/>
            </w:tcMar>
            <w:vAlign w:val="top"/>
          </w:tcPr>
          <w:p w14:paraId="75C58FB4" wp14:textId="77777777">
            <w:r>
              <w:rPr>
                <w:sz w:val="15"/>
              </w:rPr>
              <w:t>Inception note; refined results framework; v1 content map; stakeholder and risk registers.</w:t>
            </w:r>
          </w:p>
        </w:tc>
      </w:tr>
      <w:tr xmlns:wp14="http://schemas.microsoft.com/office/word/2010/wordml" w14:paraId="329BC93A" wp14:textId="77777777">
        <w:tc>
          <w:tcPr>
            <w:tcW w:w="2232" w:type="dxa"/>
            <w:tcMar>
              <w:top w:w="80" w:type="dxa"/>
              <w:start w:w="90" w:type="dxa"/>
              <w:bottom w:w="80" w:type="dxa"/>
              <w:end w:w="90" w:type="dxa"/>
            </w:tcMar>
            <w:vAlign w:val="top"/>
          </w:tcPr>
          <w:p w14:paraId="39B7B459" wp14:textId="77777777">
            <w:r>
              <w:rPr>
                <w:sz w:val="15"/>
              </w:rPr>
              <w:t>Phase 2 - Morocco preparation</w:t>
            </w:r>
            <w:r>
              <w:rPr>
                <w:sz w:val="15"/>
              </w:rPr>
              <w:br/>
            </w:r>
            <w:r>
              <w:rPr>
                <w:sz w:val="15"/>
              </w:rPr>
              <w:t>31 Aug-11 Sep</w:t>
            </w:r>
          </w:p>
        </w:tc>
        <w:tc>
          <w:tcPr>
            <w:tcW w:w="6120" w:type="dxa"/>
            <w:tcMar>
              <w:top w:w="80" w:type="dxa"/>
              <w:start w:w="90" w:type="dxa"/>
              <w:bottom w:w="80" w:type="dxa"/>
              <w:end w:w="90" w:type="dxa"/>
            </w:tcMar>
            <w:vAlign w:val="top"/>
          </w:tcPr>
          <w:p w14:paraId="09D5BFFE" wp14:textId="77777777">
            <w:r>
              <w:rPr>
                <w:sz w:val="15"/>
              </w:rPr>
              <w:t>Confirm MoH sponsor, HHAS/CHUD focal points and hospital/network. Collect available documents and metadata. Prepare field tools, mission agenda, interview guides and tabletop scenario.</w:t>
            </w:r>
          </w:p>
        </w:tc>
        <w:tc>
          <w:tcPr>
            <w:tcW w:w="2448" w:type="dxa"/>
            <w:tcMar>
              <w:top w:w="80" w:type="dxa"/>
              <w:start w:w="90" w:type="dxa"/>
              <w:bottom w:w="80" w:type="dxa"/>
              <w:end w:w="90" w:type="dxa"/>
            </w:tcMar>
            <w:vAlign w:val="top"/>
          </w:tcPr>
          <w:p w14:paraId="7A3795EB" wp14:textId="77777777">
            <w:r>
              <w:rPr>
                <w:sz w:val="15"/>
              </w:rPr>
              <w:t>Country evidence request; groundtruthing matrix; mission plan; ethics/privacy and access assumptions.</w:t>
            </w:r>
          </w:p>
        </w:tc>
      </w:tr>
      <w:tr xmlns:wp14="http://schemas.microsoft.com/office/word/2010/wordml" w14:paraId="4D0C5D6B" wp14:textId="77777777">
        <w:tc>
          <w:tcPr>
            <w:tcW w:w="2232" w:type="dxa"/>
            <w:tcMar>
              <w:top w:w="80" w:type="dxa"/>
              <w:start w:w="90" w:type="dxa"/>
              <w:bottom w:w="80" w:type="dxa"/>
              <w:end w:w="90" w:type="dxa"/>
            </w:tcMar>
            <w:vAlign w:val="top"/>
          </w:tcPr>
          <w:p w14:paraId="1E453DE9" wp14:textId="77777777">
            <w:r>
              <w:rPr>
                <w:sz w:val="15"/>
              </w:rPr>
              <w:t>Phase 3 - Mission 1: discovery and baseline</w:t>
            </w:r>
            <w:r>
              <w:rPr>
                <w:sz w:val="15"/>
              </w:rPr>
              <w:br/>
            </w:r>
            <w:r>
              <w:rPr>
                <w:sz w:val="15"/>
              </w:rPr>
              <w:t>14-25 Sep target window</w:t>
            </w:r>
          </w:p>
        </w:tc>
        <w:tc>
          <w:tcPr>
            <w:tcW w:w="6120" w:type="dxa"/>
            <w:tcMar>
              <w:top w:w="80" w:type="dxa"/>
              <w:start w:w="90" w:type="dxa"/>
              <w:bottom w:w="80" w:type="dxa"/>
              <w:end w:w="90" w:type="dxa"/>
            </w:tcMar>
            <w:vAlign w:val="top"/>
          </w:tcPr>
          <w:p w14:paraId="4D6AE916" wp14:textId="77777777">
            <w:r>
              <w:rPr>
                <w:sz w:val="15"/>
              </w:rPr>
              <w:t>National and site workshops; interviews; workflow walkthroughs; data/system inventory; pilot selection confirmation; Agara-based tabletop design.</w:t>
            </w:r>
          </w:p>
        </w:tc>
        <w:tc>
          <w:tcPr>
            <w:tcW w:w="2448" w:type="dxa"/>
            <w:tcMar>
              <w:top w:w="80" w:type="dxa"/>
              <w:start w:w="90" w:type="dxa"/>
              <w:bottom w:w="80" w:type="dxa"/>
              <w:end w:w="90" w:type="dxa"/>
            </w:tcMar>
            <w:vAlign w:val="top"/>
          </w:tcPr>
          <w:p w14:paraId="247FC9DC" wp14:textId="77777777">
            <w:r>
              <w:rPr>
                <w:sz w:val="15"/>
              </w:rPr>
              <w:t>Morocco baseline; current-state workflows; source inventory; constraints and priority gap assessment.</w:t>
            </w:r>
          </w:p>
        </w:tc>
      </w:tr>
      <w:tr xmlns:wp14="http://schemas.microsoft.com/office/word/2010/wordml" w14:paraId="78774247" wp14:textId="77777777">
        <w:tc>
          <w:tcPr>
            <w:tcW w:w="2232" w:type="dxa"/>
            <w:tcMar>
              <w:top w:w="80" w:type="dxa"/>
              <w:start w:w="90" w:type="dxa"/>
              <w:bottom w:w="80" w:type="dxa"/>
              <w:end w:w="90" w:type="dxa"/>
            </w:tcMar>
            <w:vAlign w:val="top"/>
          </w:tcPr>
          <w:p w14:paraId="3AF8D9EC" wp14:textId="77777777">
            <w:r>
              <w:rPr>
                <w:sz w:val="15"/>
              </w:rPr>
              <w:t>Phase 4 - Country mapping and DAK revision</w:t>
            </w:r>
            <w:r>
              <w:rPr>
                <w:sz w:val="15"/>
              </w:rPr>
              <w:br/>
            </w:r>
            <w:r>
              <w:rPr>
                <w:sz w:val="15"/>
              </w:rPr>
              <w:t>28 Sep-23 Oct</w:t>
            </w:r>
          </w:p>
        </w:tc>
        <w:tc>
          <w:tcPr>
            <w:tcW w:w="6120" w:type="dxa"/>
            <w:tcMar>
              <w:top w:w="80" w:type="dxa"/>
              <w:start w:w="90" w:type="dxa"/>
              <w:bottom w:w="80" w:type="dxa"/>
              <w:end w:w="90" w:type="dxa"/>
            </w:tcMar>
            <w:vAlign w:val="top"/>
          </w:tcPr>
          <w:p w14:paraId="406DE256" wp14:textId="77777777">
            <w:r>
              <w:rPr>
                <w:sz w:val="15"/>
              </w:rPr>
              <w:t>Map Morocco evidence into umbrella, HHAS and CHUD workbooks. Reduce duplicative content; develop national configuration; identify minimum viable pilot tests and funder indicators.</w:t>
            </w:r>
          </w:p>
        </w:tc>
        <w:tc>
          <w:tcPr>
            <w:tcW w:w="2448" w:type="dxa"/>
            <w:tcMar>
              <w:top w:w="80" w:type="dxa"/>
              <w:start w:w="90" w:type="dxa"/>
              <w:bottom w:w="80" w:type="dxa"/>
              <w:end w:w="90" w:type="dxa"/>
            </w:tcMar>
            <w:vAlign w:val="top"/>
          </w:tcPr>
          <w:p w14:paraId="6FA5CCD1" wp14:textId="77777777">
            <w:r>
              <w:rPr>
                <w:sz w:val="15"/>
              </w:rPr>
              <w:t>Groundtruthing report v0.5; country-adapted registers; DAK change log; pilot test plan.</w:t>
            </w:r>
          </w:p>
        </w:tc>
      </w:tr>
      <w:tr xmlns:wp14="http://schemas.microsoft.com/office/word/2010/wordml" w14:paraId="41D31952" wp14:textId="77777777">
        <w:tc>
          <w:tcPr>
            <w:tcW w:w="2232" w:type="dxa"/>
            <w:tcMar>
              <w:top w:w="80" w:type="dxa"/>
              <w:start w:w="90" w:type="dxa"/>
              <w:bottom w:w="80" w:type="dxa"/>
              <w:end w:w="90" w:type="dxa"/>
            </w:tcMar>
            <w:vAlign w:val="top"/>
          </w:tcPr>
          <w:p w14:paraId="6B6AACAF" wp14:textId="77777777">
            <w:r>
              <w:rPr>
                <w:sz w:val="15"/>
              </w:rPr>
              <w:t>Phase 5 - Prototype and technical validation</w:t>
            </w:r>
            <w:r>
              <w:rPr>
                <w:sz w:val="15"/>
              </w:rPr>
              <w:br/>
            </w:r>
            <w:r>
              <w:rPr>
                <w:sz w:val="15"/>
              </w:rPr>
              <w:t>26 Oct-27 Nov</w:t>
            </w:r>
          </w:p>
        </w:tc>
        <w:tc>
          <w:tcPr>
            <w:tcW w:w="6120" w:type="dxa"/>
            <w:tcMar>
              <w:top w:w="80" w:type="dxa"/>
              <w:start w:w="90" w:type="dxa"/>
              <w:bottom w:w="80" w:type="dxa"/>
              <w:end w:w="90" w:type="dxa"/>
            </w:tcMar>
            <w:vAlign w:val="top"/>
          </w:tcPr>
          <w:p w14:paraId="2F2254BA" wp14:textId="77777777">
            <w:r>
              <w:rPr>
                <w:sz w:val="15"/>
              </w:rPr>
              <w:t>Run remote walkthroughs and tabletop simulation; test traceability and selected acceptance criteria; specialist review of climate, surveillance, digital, data, geospatial and interoperability elements.</w:t>
            </w:r>
          </w:p>
        </w:tc>
        <w:tc>
          <w:tcPr>
            <w:tcW w:w="2448" w:type="dxa"/>
            <w:tcMar>
              <w:top w:w="80" w:type="dxa"/>
              <w:start w:w="90" w:type="dxa"/>
              <w:bottom w:w="80" w:type="dxa"/>
              <w:end w:w="90" w:type="dxa"/>
            </w:tcMar>
            <w:vAlign w:val="top"/>
          </w:tcPr>
          <w:p w14:paraId="0B2ABB4D" wp14:textId="77777777">
            <w:r>
              <w:rPr>
                <w:sz w:val="15"/>
              </w:rPr>
              <w:t>Validated priority workflows and requirements; DAK v0.7; issue disposition register.</w:t>
            </w:r>
          </w:p>
        </w:tc>
      </w:tr>
      <w:tr xmlns:wp14="http://schemas.microsoft.com/office/word/2010/wordml" w14:paraId="34EA5042" wp14:textId="77777777">
        <w:tc>
          <w:tcPr>
            <w:tcW w:w="2232" w:type="dxa"/>
            <w:tcMar>
              <w:top w:w="80" w:type="dxa"/>
              <w:start w:w="90" w:type="dxa"/>
              <w:bottom w:w="80" w:type="dxa"/>
              <w:end w:w="90" w:type="dxa"/>
            </w:tcMar>
            <w:vAlign w:val="top"/>
          </w:tcPr>
          <w:p w14:paraId="087CA981" wp14:textId="77777777">
            <w:r>
              <w:rPr>
                <w:sz w:val="15"/>
              </w:rPr>
              <w:t>Phase 6 - Consolidation and pre-final review</w:t>
            </w:r>
            <w:r>
              <w:rPr>
                <w:sz w:val="15"/>
              </w:rPr>
              <w:br/>
            </w:r>
            <w:r>
              <w:rPr>
                <w:sz w:val="15"/>
              </w:rPr>
              <w:t>30 Nov-18 Dec</w:t>
            </w:r>
          </w:p>
        </w:tc>
        <w:tc>
          <w:tcPr>
            <w:tcW w:w="6120" w:type="dxa"/>
            <w:tcMar>
              <w:top w:w="80" w:type="dxa"/>
              <w:start w:w="90" w:type="dxa"/>
              <w:bottom w:w="80" w:type="dxa"/>
              <w:end w:w="90" w:type="dxa"/>
            </w:tcMar>
            <w:vAlign w:val="top"/>
          </w:tcPr>
          <w:p w14:paraId="15D9B73B" wp14:textId="77777777">
            <w:r>
              <w:rPr>
                <w:sz w:val="15"/>
              </w:rPr>
              <w:t>Integrate reviewer feedback; prepare preliminary funder results; identify remaining evidence gaps; plan final validation mission.</w:t>
            </w:r>
          </w:p>
        </w:tc>
        <w:tc>
          <w:tcPr>
            <w:tcW w:w="2448" w:type="dxa"/>
            <w:tcMar>
              <w:top w:w="80" w:type="dxa"/>
              <w:start w:w="90" w:type="dxa"/>
              <w:bottom w:w="80" w:type="dxa"/>
              <w:end w:w="90" w:type="dxa"/>
            </w:tcMar>
            <w:vAlign w:val="top"/>
          </w:tcPr>
          <w:p w14:paraId="5F21911B" wp14:textId="77777777">
            <w:r>
              <w:rPr>
                <w:sz w:val="15"/>
              </w:rPr>
              <w:t>Interim progress brief; draft funder evidence framework; v0.8 package.</w:t>
            </w:r>
          </w:p>
        </w:tc>
      </w:tr>
      <w:tr xmlns:wp14="http://schemas.microsoft.com/office/word/2010/wordml" w14:paraId="47564F25" wp14:textId="77777777">
        <w:tc>
          <w:tcPr>
            <w:tcW w:w="2232" w:type="dxa"/>
            <w:tcMar>
              <w:top w:w="80" w:type="dxa"/>
              <w:start w:w="90" w:type="dxa"/>
              <w:bottom w:w="80" w:type="dxa"/>
              <w:end w:w="90" w:type="dxa"/>
            </w:tcMar>
            <w:vAlign w:val="top"/>
          </w:tcPr>
          <w:p w14:paraId="07790236" wp14:textId="77777777">
            <w:r>
              <w:rPr>
                <w:sz w:val="15"/>
              </w:rPr>
              <w:t>Holiday / light review period</w:t>
            </w:r>
            <w:r>
              <w:rPr>
                <w:sz w:val="15"/>
              </w:rPr>
              <w:br/>
            </w:r>
            <w:r>
              <w:rPr>
                <w:sz w:val="15"/>
              </w:rPr>
              <w:t>21 Dec-8 Jan</w:t>
            </w:r>
          </w:p>
        </w:tc>
        <w:tc>
          <w:tcPr>
            <w:tcW w:w="6120" w:type="dxa"/>
            <w:tcMar>
              <w:top w:w="80" w:type="dxa"/>
              <w:start w:w="90" w:type="dxa"/>
              <w:bottom w:w="80" w:type="dxa"/>
              <w:end w:w="90" w:type="dxa"/>
            </w:tcMar>
            <w:vAlign w:val="top"/>
          </w:tcPr>
          <w:p w14:paraId="0D150CB7" wp14:textId="77777777">
            <w:r>
              <w:rPr>
                <w:sz w:val="15"/>
              </w:rPr>
              <w:t>Document review, source verification and preparation that does not depend on broad stakeholder availability.</w:t>
            </w:r>
          </w:p>
        </w:tc>
        <w:tc>
          <w:tcPr>
            <w:tcW w:w="2448" w:type="dxa"/>
            <w:tcMar>
              <w:top w:w="80" w:type="dxa"/>
              <w:start w:w="90" w:type="dxa"/>
              <w:bottom w:w="80" w:type="dxa"/>
              <w:end w:w="90" w:type="dxa"/>
            </w:tcMar>
            <w:vAlign w:val="top"/>
          </w:tcPr>
          <w:p w14:paraId="761C770E" wp14:textId="77777777">
            <w:r>
              <w:rPr>
                <w:sz w:val="15"/>
              </w:rPr>
              <w:t>Clean review package and final mission agenda.</w:t>
            </w:r>
          </w:p>
        </w:tc>
      </w:tr>
      <w:tr xmlns:wp14="http://schemas.microsoft.com/office/word/2010/wordml" w14:paraId="5D2D83E5" wp14:textId="77777777">
        <w:tc>
          <w:tcPr>
            <w:tcW w:w="2232" w:type="dxa"/>
            <w:tcMar>
              <w:top w:w="80" w:type="dxa"/>
              <w:start w:w="90" w:type="dxa"/>
              <w:bottom w:w="80" w:type="dxa"/>
              <w:end w:w="90" w:type="dxa"/>
            </w:tcMar>
            <w:vAlign w:val="top"/>
          </w:tcPr>
          <w:p w14:paraId="2F7E9D98" wp14:textId="77777777">
            <w:r>
              <w:rPr>
                <w:sz w:val="15"/>
              </w:rPr>
              <w:t>Phase 7 - Mission 2: validation and roadmap</w:t>
            </w:r>
            <w:r>
              <w:rPr>
                <w:sz w:val="15"/>
              </w:rPr>
              <w:br/>
            </w:r>
            <w:r>
              <w:rPr>
                <w:sz w:val="15"/>
              </w:rPr>
              <w:t>11-22 Jan target window</w:t>
            </w:r>
          </w:p>
        </w:tc>
        <w:tc>
          <w:tcPr>
            <w:tcW w:w="6120" w:type="dxa"/>
            <w:tcMar>
              <w:top w:w="80" w:type="dxa"/>
              <w:start w:w="90" w:type="dxa"/>
              <w:bottom w:w="80" w:type="dxa"/>
              <w:end w:w="90" w:type="dxa"/>
            </w:tcMar>
            <w:vAlign w:val="top"/>
          </w:tcPr>
          <w:p w14:paraId="6E775ADC" wp14:textId="77777777">
            <w:r>
              <w:rPr>
                <w:sz w:val="15"/>
              </w:rPr>
              <w:t>Validate findings with MoH and site; resolve priority issues; agree country roadmap, scale-up conditions, ownership, financing and sustainability; capture feedback.</w:t>
            </w:r>
          </w:p>
        </w:tc>
        <w:tc>
          <w:tcPr>
            <w:tcW w:w="2448" w:type="dxa"/>
            <w:tcMar>
              <w:top w:w="80" w:type="dxa"/>
              <w:start w:w="90" w:type="dxa"/>
              <w:bottom w:w="80" w:type="dxa"/>
              <w:end w:w="90" w:type="dxa"/>
            </w:tcMar>
            <w:vAlign w:val="top"/>
          </w:tcPr>
          <w:p w14:paraId="121411CA" wp14:textId="77777777">
            <w:r>
              <w:rPr>
                <w:sz w:val="15"/>
              </w:rPr>
              <w:t>Validated Morocco findings; roadmap; agreed recommendations; stakeholder sign-off record.</w:t>
            </w:r>
          </w:p>
        </w:tc>
      </w:tr>
      <w:tr xmlns:wp14="http://schemas.microsoft.com/office/word/2010/wordml" w14:paraId="71A14D9B" wp14:textId="77777777">
        <w:tc>
          <w:tcPr>
            <w:tcW w:w="2232" w:type="dxa"/>
            <w:tcMar>
              <w:top w:w="80" w:type="dxa"/>
              <w:start w:w="90" w:type="dxa"/>
              <w:bottom w:w="80" w:type="dxa"/>
              <w:end w:w="90" w:type="dxa"/>
            </w:tcMar>
            <w:vAlign w:val="top"/>
          </w:tcPr>
          <w:p w14:paraId="367FD052" wp14:textId="77777777">
            <w:r>
              <w:rPr>
                <w:sz w:val="15"/>
              </w:rPr>
              <w:t>Phase 8 - Publication and funder reporting</w:t>
            </w:r>
            <w:r>
              <w:rPr>
                <w:sz w:val="15"/>
              </w:rPr>
              <w:br/>
            </w:r>
            <w:r>
              <w:rPr>
                <w:sz w:val="15"/>
              </w:rPr>
              <w:t>25 Jan-15 Feb</w:t>
            </w:r>
          </w:p>
        </w:tc>
        <w:tc>
          <w:tcPr>
            <w:tcW w:w="6120" w:type="dxa"/>
            <w:tcMar>
              <w:top w:w="80" w:type="dxa"/>
              <w:start w:w="90" w:type="dxa"/>
              <w:bottom w:w="80" w:type="dxa"/>
              <w:end w:w="90" w:type="dxa"/>
            </w:tcMar>
            <w:vAlign w:val="top"/>
          </w:tcPr>
          <w:p w14:paraId="7AB7F2E7" wp14:textId="77777777">
            <w:r>
              <w:rPr>
                <w:sz w:val="15"/>
              </w:rPr>
              <w:t>Finalise concise DAK v1; complete funder report, annexes and management brief; quality review; handover of evidence, registers and change history.</w:t>
            </w:r>
          </w:p>
        </w:tc>
        <w:tc>
          <w:tcPr>
            <w:tcW w:w="2448" w:type="dxa"/>
            <w:tcMar>
              <w:top w:w="80" w:type="dxa"/>
              <w:start w:w="90" w:type="dxa"/>
              <w:bottom w:w="80" w:type="dxa"/>
              <w:end w:w="90" w:type="dxa"/>
            </w:tcMar>
            <w:vAlign w:val="top"/>
          </w:tcPr>
          <w:p w14:paraId="73439E2D" wp14:textId="77777777">
            <w:r>
              <w:rPr>
                <w:sz w:val="15"/>
              </w:rPr>
              <w:t>Publishable DAK v1 package; final funder report; executive presentation; next-phase plan.</w:t>
            </w:r>
          </w:p>
        </w:tc>
      </w:tr>
    </w:tbl>
    <w:p xmlns:wp14="http://schemas.microsoft.com/office/word/2010/wordml" w14:paraId="0D0B940D" wp14:textId="77777777"/>
    <w:p xmlns:wp14="http://schemas.microsoft.com/office/word/2010/wordml" w14:paraId="6259C3B5" wp14:textId="77777777">
      <w:pPr>
        <w:pStyle w:val="Heading1"/>
      </w:pPr>
      <w:r>
        <w:t>6. Deliverables and review schedule</w:t>
      </w:r>
    </w:p>
    <w:tbl>
      <w:tblPr>
        <w:tblStyle w:val="TableGrid"/>
        <w:tblW w:w="0" w:type="auto"/>
        <w:jc w:val="center"/>
        <w:tblLook w:val="04A0" w:firstRow="1" w:lastRow="0" w:firstColumn="1" w:lastColumn="0" w:noHBand="0" w:noVBand="1"/>
      </w:tblPr>
      <w:tblGrid>
        <w:gridCol w:w="2541"/>
        <w:gridCol w:w="2541"/>
        <w:gridCol w:w="2541"/>
        <w:gridCol w:w="2541"/>
      </w:tblGrid>
      <w:tr xmlns:wp14="http://schemas.microsoft.com/office/word/2010/wordml" w14:paraId="43B8DED7" wp14:textId="77777777">
        <w:trPr>
          <w:tblHeader w:val="true"/>
        </w:trPr>
        <w:tc>
          <w:tcPr>
            <w:tcW w:w="792" w:type="dxa"/>
            <w:shd w:fill="1F4E78"/>
            <w:tcMar>
              <w:top w:w="80" w:type="dxa"/>
              <w:start w:w="90" w:type="dxa"/>
              <w:bottom w:w="80" w:type="dxa"/>
              <w:end w:w="90" w:type="dxa"/>
            </w:tcMar>
            <w:vAlign w:val="center"/>
          </w:tcPr>
          <w:p w14:paraId="0A970367" wp14:textId="77777777">
            <w:r>
              <w:rPr>
                <w:b/>
                <w:color w:val="FFFFFF"/>
                <w:sz w:val="16"/>
              </w:rPr>
              <w:t>ID</w:t>
            </w:r>
          </w:p>
        </w:tc>
        <w:tc>
          <w:tcPr>
            <w:tcW w:w="4608" w:type="dxa"/>
            <w:shd w:fill="1F4E78"/>
            <w:tcMar>
              <w:top w:w="80" w:type="dxa"/>
              <w:start w:w="90" w:type="dxa"/>
              <w:bottom w:w="80" w:type="dxa"/>
              <w:end w:w="90" w:type="dxa"/>
            </w:tcMar>
            <w:vAlign w:val="center"/>
          </w:tcPr>
          <w:p w14:paraId="2A3AB60E" wp14:textId="77777777">
            <w:r>
              <w:rPr>
                <w:b/>
                <w:color w:val="FFFFFF"/>
                <w:sz w:val="16"/>
              </w:rPr>
              <w:t>Deliverable</w:t>
            </w:r>
          </w:p>
        </w:tc>
        <w:tc>
          <w:tcPr>
            <w:tcW w:w="1656" w:type="dxa"/>
            <w:shd w:fill="1F4E78"/>
            <w:tcMar>
              <w:top w:w="80" w:type="dxa"/>
              <w:start w:w="90" w:type="dxa"/>
              <w:bottom w:w="80" w:type="dxa"/>
              <w:end w:w="90" w:type="dxa"/>
            </w:tcMar>
            <w:vAlign w:val="center"/>
          </w:tcPr>
          <w:p w14:paraId="3D6CF70B" wp14:textId="77777777">
            <w:r>
              <w:rPr>
                <w:b/>
                <w:color w:val="FFFFFF"/>
                <w:sz w:val="16"/>
              </w:rPr>
              <w:t>Target date</w:t>
            </w:r>
          </w:p>
        </w:tc>
        <w:tc>
          <w:tcPr>
            <w:tcW w:w="3744" w:type="dxa"/>
            <w:shd w:fill="1F4E78"/>
            <w:tcMar>
              <w:top w:w="80" w:type="dxa"/>
              <w:start w:w="90" w:type="dxa"/>
              <w:bottom w:w="80" w:type="dxa"/>
              <w:end w:w="90" w:type="dxa"/>
            </w:tcMar>
            <w:vAlign w:val="center"/>
          </w:tcPr>
          <w:p w14:paraId="338066E4" wp14:textId="77777777">
            <w:r>
              <w:rPr>
                <w:b/>
                <w:color w:val="FFFFFF"/>
                <w:sz w:val="16"/>
              </w:rPr>
              <w:t>Primary acceptance basis</w:t>
            </w:r>
          </w:p>
        </w:tc>
      </w:tr>
      <w:tr xmlns:wp14="http://schemas.microsoft.com/office/word/2010/wordml" w14:paraId="413C9553" wp14:textId="77777777">
        <w:tc>
          <w:tcPr>
            <w:tcW w:w="792" w:type="dxa"/>
            <w:tcMar>
              <w:top w:w="80" w:type="dxa"/>
              <w:start w:w="90" w:type="dxa"/>
              <w:bottom w:w="80" w:type="dxa"/>
              <w:end w:w="90" w:type="dxa"/>
            </w:tcMar>
            <w:vAlign w:val="top"/>
          </w:tcPr>
          <w:p w14:paraId="6DC34859" wp14:textId="77777777">
            <w:r>
              <w:rPr>
                <w:sz w:val="16"/>
              </w:rPr>
              <w:t>D1</w:t>
            </w:r>
          </w:p>
        </w:tc>
        <w:tc>
          <w:tcPr>
            <w:tcW w:w="4608" w:type="dxa"/>
            <w:tcMar>
              <w:top w:w="80" w:type="dxa"/>
              <w:start w:w="90" w:type="dxa"/>
              <w:bottom w:w="80" w:type="dxa"/>
              <w:end w:w="90" w:type="dxa"/>
            </w:tcMar>
            <w:vAlign w:val="top"/>
          </w:tcPr>
          <w:p w14:paraId="1615F774" wp14:textId="77777777">
            <w:r>
              <w:rPr>
                <w:sz w:val="16"/>
              </w:rPr>
              <w:t>Inception and detailed groundtruthing plan</w:t>
            </w:r>
          </w:p>
        </w:tc>
        <w:tc>
          <w:tcPr>
            <w:tcW w:w="1656" w:type="dxa"/>
            <w:tcMar>
              <w:top w:w="80" w:type="dxa"/>
              <w:start w:w="90" w:type="dxa"/>
              <w:bottom w:w="80" w:type="dxa"/>
              <w:end w:w="90" w:type="dxa"/>
            </w:tcMar>
            <w:vAlign w:val="top"/>
          </w:tcPr>
          <w:p w14:paraId="5DBFC29A" wp14:textId="77777777">
            <w:r>
              <w:rPr>
                <w:sz w:val="16"/>
              </w:rPr>
              <w:t>28 Aug 2026</w:t>
            </w:r>
          </w:p>
        </w:tc>
        <w:tc>
          <w:tcPr>
            <w:tcW w:w="3744" w:type="dxa"/>
            <w:tcMar>
              <w:top w:w="80" w:type="dxa"/>
              <w:start w:w="90" w:type="dxa"/>
              <w:bottom w:w="80" w:type="dxa"/>
              <w:end w:w="90" w:type="dxa"/>
            </w:tcMar>
            <w:vAlign w:val="top"/>
          </w:tcPr>
          <w:p w14:paraId="3B3F1CB1" wp14:textId="77777777">
            <w:r>
              <w:rPr>
                <w:sz w:val="16"/>
              </w:rPr>
              <w:t>WHO agreement on scope, roles, methods, outputs and decision gates.</w:t>
            </w:r>
          </w:p>
        </w:tc>
      </w:tr>
      <w:tr xmlns:wp14="http://schemas.microsoft.com/office/word/2010/wordml" w14:paraId="121C8259" wp14:textId="77777777">
        <w:tc>
          <w:tcPr>
            <w:tcW w:w="792" w:type="dxa"/>
            <w:tcMar>
              <w:top w:w="80" w:type="dxa"/>
              <w:start w:w="90" w:type="dxa"/>
              <w:bottom w:w="80" w:type="dxa"/>
              <w:end w:w="90" w:type="dxa"/>
            </w:tcMar>
            <w:vAlign w:val="top"/>
          </w:tcPr>
          <w:p w14:paraId="38387C56" wp14:textId="77777777">
            <w:r>
              <w:rPr>
                <w:sz w:val="16"/>
              </w:rPr>
              <w:t>D2</w:t>
            </w:r>
          </w:p>
        </w:tc>
        <w:tc>
          <w:tcPr>
            <w:tcW w:w="4608" w:type="dxa"/>
            <w:tcMar>
              <w:top w:w="80" w:type="dxa"/>
              <w:start w:w="90" w:type="dxa"/>
              <w:bottom w:w="80" w:type="dxa"/>
              <w:end w:w="90" w:type="dxa"/>
            </w:tcMar>
            <w:vAlign w:val="top"/>
          </w:tcPr>
          <w:p w14:paraId="6BC577A7" wp14:textId="77777777">
            <w:r>
              <w:rPr>
                <w:sz w:val="16"/>
              </w:rPr>
              <w:t>Morocco baseline and focused pilot assessment</w:t>
            </w:r>
          </w:p>
        </w:tc>
        <w:tc>
          <w:tcPr>
            <w:tcW w:w="1656" w:type="dxa"/>
            <w:tcMar>
              <w:top w:w="80" w:type="dxa"/>
              <w:start w:w="90" w:type="dxa"/>
              <w:bottom w:w="80" w:type="dxa"/>
              <w:end w:w="90" w:type="dxa"/>
            </w:tcMar>
            <w:vAlign w:val="top"/>
          </w:tcPr>
          <w:p w14:paraId="07FC123D" wp14:textId="77777777">
            <w:r>
              <w:rPr>
                <w:sz w:val="16"/>
              </w:rPr>
              <w:t>9 Oct 2026</w:t>
            </w:r>
          </w:p>
        </w:tc>
        <w:tc>
          <w:tcPr>
            <w:tcW w:w="3744" w:type="dxa"/>
            <w:tcMar>
              <w:top w:w="80" w:type="dxa"/>
              <w:start w:w="90" w:type="dxa"/>
              <w:bottom w:w="80" w:type="dxa"/>
              <w:end w:w="90" w:type="dxa"/>
            </w:tcMar>
            <w:vAlign w:val="top"/>
          </w:tcPr>
          <w:p w14:paraId="5FFB73D7" wp14:textId="77777777">
            <w:r>
              <w:rPr>
                <w:sz w:val="16"/>
              </w:rPr>
              <w:t>Evidence-backed description of institutions, workflows, data, systems, gaps and pilot feasibility.</w:t>
            </w:r>
          </w:p>
        </w:tc>
      </w:tr>
      <w:tr xmlns:wp14="http://schemas.microsoft.com/office/word/2010/wordml" w14:paraId="58E43087" wp14:textId="77777777">
        <w:tc>
          <w:tcPr>
            <w:tcW w:w="792" w:type="dxa"/>
            <w:tcMar>
              <w:top w:w="80" w:type="dxa"/>
              <w:start w:w="90" w:type="dxa"/>
              <w:bottom w:w="80" w:type="dxa"/>
              <w:end w:w="90" w:type="dxa"/>
            </w:tcMar>
            <w:vAlign w:val="top"/>
          </w:tcPr>
          <w:p w14:paraId="642844F9" wp14:textId="77777777">
            <w:r>
              <w:rPr>
                <w:sz w:val="16"/>
              </w:rPr>
              <w:t>D3</w:t>
            </w:r>
          </w:p>
        </w:tc>
        <w:tc>
          <w:tcPr>
            <w:tcW w:w="4608" w:type="dxa"/>
            <w:tcMar>
              <w:top w:w="80" w:type="dxa"/>
              <w:start w:w="90" w:type="dxa"/>
              <w:bottom w:w="80" w:type="dxa"/>
              <w:end w:w="90" w:type="dxa"/>
            </w:tcMar>
            <w:vAlign w:val="top"/>
          </w:tcPr>
          <w:p w14:paraId="48D2C3A3" wp14:textId="77777777">
            <w:r>
              <w:rPr>
                <w:sz w:val="16"/>
              </w:rPr>
              <w:t>Country-adapted HHAS and CHUD registers plus traceability set</w:t>
            </w:r>
          </w:p>
        </w:tc>
        <w:tc>
          <w:tcPr>
            <w:tcW w:w="1656" w:type="dxa"/>
            <w:tcMar>
              <w:top w:w="80" w:type="dxa"/>
              <w:start w:w="90" w:type="dxa"/>
              <w:bottom w:w="80" w:type="dxa"/>
              <w:end w:w="90" w:type="dxa"/>
            </w:tcMar>
            <w:vAlign w:val="top"/>
          </w:tcPr>
          <w:p w14:paraId="3063A0C3" wp14:textId="77777777">
            <w:r>
              <w:rPr>
                <w:sz w:val="16"/>
              </w:rPr>
              <w:t>27 Nov 2026</w:t>
            </w:r>
          </w:p>
        </w:tc>
        <w:tc>
          <w:tcPr>
            <w:tcW w:w="3744" w:type="dxa"/>
            <w:tcMar>
              <w:top w:w="80" w:type="dxa"/>
              <w:start w:w="90" w:type="dxa"/>
              <w:bottom w:w="80" w:type="dxa"/>
              <w:end w:w="90" w:type="dxa"/>
            </w:tcMar>
            <w:vAlign w:val="top"/>
          </w:tcPr>
          <w:p w14:paraId="4F42425D" wp14:textId="77777777">
            <w:r>
              <w:rPr>
                <w:sz w:val="16"/>
              </w:rPr>
              <w:t>Priority components mapped, tested or dispositioned; generic and country content clearly separated.</w:t>
            </w:r>
          </w:p>
        </w:tc>
      </w:tr>
      <w:tr xmlns:wp14="http://schemas.microsoft.com/office/word/2010/wordml" w14:paraId="17C7767F" wp14:textId="77777777">
        <w:tc>
          <w:tcPr>
            <w:tcW w:w="792" w:type="dxa"/>
            <w:tcMar>
              <w:top w:w="80" w:type="dxa"/>
              <w:start w:w="90" w:type="dxa"/>
              <w:bottom w:w="80" w:type="dxa"/>
              <w:end w:w="90" w:type="dxa"/>
            </w:tcMar>
            <w:vAlign w:val="top"/>
          </w:tcPr>
          <w:p w14:paraId="57583F6F" wp14:textId="77777777">
            <w:r>
              <w:rPr>
                <w:sz w:val="16"/>
              </w:rPr>
              <w:t>D4</w:t>
            </w:r>
          </w:p>
        </w:tc>
        <w:tc>
          <w:tcPr>
            <w:tcW w:w="4608" w:type="dxa"/>
            <w:tcMar>
              <w:top w:w="80" w:type="dxa"/>
              <w:start w:w="90" w:type="dxa"/>
              <w:bottom w:w="80" w:type="dxa"/>
              <w:end w:w="90" w:type="dxa"/>
            </w:tcMar>
            <w:vAlign w:val="top"/>
          </w:tcPr>
          <w:p w14:paraId="1F5976E5" wp14:textId="77777777">
            <w:r>
              <w:rPr>
                <w:sz w:val="16"/>
              </w:rPr>
              <w:t>Interim progress and funder evidence brief</w:t>
            </w:r>
          </w:p>
        </w:tc>
        <w:tc>
          <w:tcPr>
            <w:tcW w:w="1656" w:type="dxa"/>
            <w:tcMar>
              <w:top w:w="80" w:type="dxa"/>
              <w:start w:w="90" w:type="dxa"/>
              <w:bottom w:w="80" w:type="dxa"/>
              <w:end w:w="90" w:type="dxa"/>
            </w:tcMar>
            <w:vAlign w:val="top"/>
          </w:tcPr>
          <w:p w14:paraId="4767B003" wp14:textId="77777777">
            <w:r>
              <w:rPr>
                <w:sz w:val="16"/>
              </w:rPr>
              <w:t>18 Dec 2026</w:t>
            </w:r>
          </w:p>
        </w:tc>
        <w:tc>
          <w:tcPr>
            <w:tcW w:w="3744" w:type="dxa"/>
            <w:tcMar>
              <w:top w:w="80" w:type="dxa"/>
              <w:start w:w="90" w:type="dxa"/>
              <w:bottom w:w="80" w:type="dxa"/>
              <w:end w:w="90" w:type="dxa"/>
            </w:tcMar>
            <w:vAlign w:val="top"/>
          </w:tcPr>
          <w:p w14:paraId="37521E67" wp14:textId="77777777">
            <w:r>
              <w:rPr>
                <w:sz w:val="16"/>
              </w:rPr>
              <w:t>Clear outputs, participation, changes, risks, spending assumptions and remaining work.</w:t>
            </w:r>
          </w:p>
        </w:tc>
      </w:tr>
      <w:tr xmlns:wp14="http://schemas.microsoft.com/office/word/2010/wordml" w14:paraId="03C977AA" wp14:textId="77777777">
        <w:tc>
          <w:tcPr>
            <w:tcW w:w="792" w:type="dxa"/>
            <w:tcMar>
              <w:top w:w="80" w:type="dxa"/>
              <w:start w:w="90" w:type="dxa"/>
              <w:bottom w:w="80" w:type="dxa"/>
              <w:end w:w="90" w:type="dxa"/>
            </w:tcMar>
            <w:vAlign w:val="top"/>
          </w:tcPr>
          <w:p w14:paraId="47D48F63" wp14:textId="77777777">
            <w:r>
              <w:rPr>
                <w:sz w:val="16"/>
              </w:rPr>
              <w:t>D5</w:t>
            </w:r>
          </w:p>
        </w:tc>
        <w:tc>
          <w:tcPr>
            <w:tcW w:w="4608" w:type="dxa"/>
            <w:tcMar>
              <w:top w:w="80" w:type="dxa"/>
              <w:start w:w="90" w:type="dxa"/>
              <w:bottom w:w="80" w:type="dxa"/>
              <w:end w:w="90" w:type="dxa"/>
            </w:tcMar>
            <w:vAlign w:val="top"/>
          </w:tcPr>
          <w:p w14:paraId="0F605FBA" wp14:textId="77777777">
            <w:r>
              <w:rPr>
                <w:sz w:val="16"/>
              </w:rPr>
              <w:t>Validated Morocco groundtruthing and scale-up roadmap</w:t>
            </w:r>
          </w:p>
        </w:tc>
        <w:tc>
          <w:tcPr>
            <w:tcW w:w="1656" w:type="dxa"/>
            <w:tcMar>
              <w:top w:w="80" w:type="dxa"/>
              <w:start w:w="90" w:type="dxa"/>
              <w:bottom w:w="80" w:type="dxa"/>
              <w:end w:w="90" w:type="dxa"/>
            </w:tcMar>
            <w:vAlign w:val="top"/>
          </w:tcPr>
          <w:p w14:paraId="22C8DE0F" wp14:textId="77777777">
            <w:r>
              <w:rPr>
                <w:sz w:val="16"/>
              </w:rPr>
              <w:t>22 Jan 2027</w:t>
            </w:r>
          </w:p>
        </w:tc>
        <w:tc>
          <w:tcPr>
            <w:tcW w:w="3744" w:type="dxa"/>
            <w:tcMar>
              <w:top w:w="80" w:type="dxa"/>
              <w:start w:w="90" w:type="dxa"/>
              <w:bottom w:w="80" w:type="dxa"/>
              <w:end w:w="90" w:type="dxa"/>
            </w:tcMar>
            <w:vAlign w:val="top"/>
          </w:tcPr>
          <w:p w14:paraId="1230E7BA" wp14:textId="77777777">
            <w:r>
              <w:rPr>
                <w:sz w:val="16"/>
              </w:rPr>
              <w:t>Country and technical review completed; open issues and conditions explicit.</w:t>
            </w:r>
          </w:p>
        </w:tc>
      </w:tr>
      <w:tr xmlns:wp14="http://schemas.microsoft.com/office/word/2010/wordml" w14:paraId="7A808F50" wp14:textId="77777777">
        <w:tc>
          <w:tcPr>
            <w:tcW w:w="792" w:type="dxa"/>
            <w:tcMar>
              <w:top w:w="80" w:type="dxa"/>
              <w:start w:w="90" w:type="dxa"/>
              <w:bottom w:w="80" w:type="dxa"/>
              <w:end w:w="90" w:type="dxa"/>
            </w:tcMar>
            <w:vAlign w:val="top"/>
          </w:tcPr>
          <w:p w14:paraId="29BA8A39" wp14:textId="77777777">
            <w:r>
              <w:rPr>
                <w:sz w:val="16"/>
              </w:rPr>
              <w:t>D6</w:t>
            </w:r>
          </w:p>
        </w:tc>
        <w:tc>
          <w:tcPr>
            <w:tcW w:w="4608" w:type="dxa"/>
            <w:tcMar>
              <w:top w:w="80" w:type="dxa"/>
              <w:start w:w="90" w:type="dxa"/>
              <w:bottom w:w="80" w:type="dxa"/>
              <w:end w:w="90" w:type="dxa"/>
            </w:tcMar>
            <w:vAlign w:val="top"/>
          </w:tcPr>
          <w:p w14:paraId="1156EEE9" wp14:textId="77777777">
            <w:r>
              <w:rPr>
                <w:sz w:val="16"/>
              </w:rPr>
              <w:t>Climate-Health DAK package v1</w:t>
            </w:r>
          </w:p>
        </w:tc>
        <w:tc>
          <w:tcPr>
            <w:tcW w:w="1656" w:type="dxa"/>
            <w:tcMar>
              <w:top w:w="80" w:type="dxa"/>
              <w:start w:w="90" w:type="dxa"/>
              <w:bottom w:w="80" w:type="dxa"/>
              <w:end w:w="90" w:type="dxa"/>
            </w:tcMar>
            <w:vAlign w:val="top"/>
          </w:tcPr>
          <w:p w14:paraId="2B560B04" wp14:textId="77777777">
            <w:r>
              <w:rPr>
                <w:sz w:val="16"/>
              </w:rPr>
              <w:t>12 Feb 2027</w:t>
            </w:r>
          </w:p>
        </w:tc>
        <w:tc>
          <w:tcPr>
            <w:tcW w:w="3744" w:type="dxa"/>
            <w:tcMar>
              <w:top w:w="80" w:type="dxa"/>
              <w:start w:w="90" w:type="dxa"/>
              <w:bottom w:w="80" w:type="dxa"/>
              <w:end w:w="90" w:type="dxa"/>
            </w:tcMar>
            <w:vAlign w:val="top"/>
          </w:tcPr>
          <w:p w14:paraId="06D03875" wp14:textId="77777777">
            <w:r>
              <w:rPr>
                <w:sz w:val="16"/>
              </w:rPr>
              <w:t>Concise, coherent, publication-ready umbrella, HHAS and CHUD package with supporting tools.</w:t>
            </w:r>
          </w:p>
        </w:tc>
      </w:tr>
      <w:tr xmlns:wp14="http://schemas.microsoft.com/office/word/2010/wordml" w14:paraId="2D9F3CC7" wp14:textId="77777777">
        <w:tc>
          <w:tcPr>
            <w:tcW w:w="792" w:type="dxa"/>
            <w:tcMar>
              <w:top w:w="80" w:type="dxa"/>
              <w:start w:w="90" w:type="dxa"/>
              <w:bottom w:w="80" w:type="dxa"/>
              <w:end w:w="90" w:type="dxa"/>
            </w:tcMar>
            <w:vAlign w:val="top"/>
          </w:tcPr>
          <w:p w14:paraId="300D6ECA" wp14:textId="77777777">
            <w:r>
              <w:rPr>
                <w:sz w:val="16"/>
              </w:rPr>
              <w:t>D7</w:t>
            </w:r>
          </w:p>
        </w:tc>
        <w:tc>
          <w:tcPr>
            <w:tcW w:w="4608" w:type="dxa"/>
            <w:tcMar>
              <w:top w:w="80" w:type="dxa"/>
              <w:start w:w="90" w:type="dxa"/>
              <w:bottom w:w="80" w:type="dxa"/>
              <w:end w:w="90" w:type="dxa"/>
            </w:tcMar>
            <w:vAlign w:val="top"/>
          </w:tcPr>
          <w:p w14:paraId="1D60ED47" wp14:textId="77777777">
            <w:r>
              <w:rPr>
                <w:sz w:val="16"/>
              </w:rPr>
              <w:t>Final funder report and executive presentation</w:t>
            </w:r>
          </w:p>
        </w:tc>
        <w:tc>
          <w:tcPr>
            <w:tcW w:w="1656" w:type="dxa"/>
            <w:tcMar>
              <w:top w:w="80" w:type="dxa"/>
              <w:start w:w="90" w:type="dxa"/>
              <w:bottom w:w="80" w:type="dxa"/>
              <w:end w:w="90" w:type="dxa"/>
            </w:tcMar>
            <w:vAlign w:val="top"/>
          </w:tcPr>
          <w:p w14:paraId="2397D79F" wp14:textId="77777777">
            <w:r>
              <w:rPr>
                <w:sz w:val="16"/>
              </w:rPr>
              <w:t>15 Feb 2027</w:t>
            </w:r>
          </w:p>
        </w:tc>
        <w:tc>
          <w:tcPr>
            <w:tcW w:w="3744" w:type="dxa"/>
            <w:tcMar>
              <w:top w:w="80" w:type="dxa"/>
              <w:start w:w="90" w:type="dxa"/>
              <w:bottom w:w="80" w:type="dxa"/>
              <w:end w:w="90" w:type="dxa"/>
            </w:tcMar>
            <w:vAlign w:val="top"/>
          </w:tcPr>
          <w:p w14:paraId="016246A8" wp14:textId="77777777">
            <w:r>
              <w:rPr>
                <w:sz w:val="16"/>
              </w:rPr>
              <w:t>Traceable results, lessons, value, limitations, expenditure summary and next-phase recommendations.</w:t>
            </w:r>
          </w:p>
        </w:tc>
      </w:tr>
    </w:tbl>
    <w:p xmlns:wp14="http://schemas.microsoft.com/office/word/2010/wordml" w14:paraId="0E27B00A" wp14:textId="77777777"/>
    <w:p xmlns:wp14="http://schemas.microsoft.com/office/word/2010/wordml" w14:paraId="00E72884" wp14:textId="77777777">
      <w:pPr>
        <w:pStyle w:val="Heading1"/>
      </w:pPr>
      <w:r>
        <w:t>7. Funder report structure and evidence</w:t>
      </w:r>
    </w:p>
    <w:p xmlns:wp14="http://schemas.microsoft.com/office/word/2010/wordml" w14:paraId="2CDE2060" wp14:textId="77777777">
      <w:pPr>
        <w:pStyle w:val="Heading2"/>
      </w:pPr>
      <w:r>
        <w:t>7.1 Proposed report sections</w:t>
      </w:r>
    </w:p>
    <w:p xmlns:wp14="http://schemas.microsoft.com/office/word/2010/wordml" w14:paraId="0F5506DD" wp14:textId="77777777">
      <w:pPr>
        <w:pStyle w:val="ListBullet"/>
      </w:pPr>
      <w:r>
        <w:t>Executive summary and decision requested.</w:t>
      </w:r>
    </w:p>
    <w:p xmlns:wp14="http://schemas.microsoft.com/office/word/2010/wordml" w14:paraId="67618E38" wp14:textId="77777777">
      <w:pPr>
        <w:pStyle w:val="ListBullet"/>
      </w:pPr>
      <w:r>
        <w:t>Programme rationale and original six-month objectives.</w:t>
      </w:r>
    </w:p>
    <w:p xmlns:wp14="http://schemas.microsoft.com/office/word/2010/wordml" w14:paraId="63862DC0" wp14:textId="77777777">
      <w:pPr>
        <w:pStyle w:val="ListBullet"/>
      </w:pPr>
      <w:r>
        <w:t>Methodology, pilot scope and stakeholder participation.</w:t>
      </w:r>
    </w:p>
    <w:p xmlns:wp14="http://schemas.microsoft.com/office/word/2010/wordml" w14:paraId="2DD29FB6" wp14:textId="77777777">
      <w:pPr>
        <w:pStyle w:val="ListBullet"/>
      </w:pPr>
      <w:r>
        <w:t>Outputs delivered and progress against milestones.</w:t>
      </w:r>
    </w:p>
    <w:p xmlns:wp14="http://schemas.microsoft.com/office/word/2010/wordml" w14:paraId="3F579A3F" wp14:textId="77777777">
      <w:pPr>
        <w:pStyle w:val="ListBullet"/>
      </w:pPr>
      <w:r>
        <w:t>Morocco groundtruthing findings: governance, HHAS, CHUD, hospital/network feasibility and country constraints.</w:t>
      </w:r>
    </w:p>
    <w:p xmlns:wp14="http://schemas.microsoft.com/office/word/2010/wordml" w14:paraId="40B30594" wp14:textId="77777777">
      <w:pPr>
        <w:pStyle w:val="ListBullet"/>
      </w:pPr>
      <w:r>
        <w:t>Changes made to the DAKs as a direct result of evidence and review.</w:t>
      </w:r>
    </w:p>
    <w:p xmlns:wp14="http://schemas.microsoft.com/office/word/2010/wordml" w14:paraId="6EAAA489" wp14:textId="77777777">
      <w:pPr>
        <w:pStyle w:val="ListBullet"/>
      </w:pPr>
      <w:r>
        <w:t>Quality, equity, privacy, sustainability and country-ownership considerations.</w:t>
      </w:r>
    </w:p>
    <w:p xmlns:wp14="http://schemas.microsoft.com/office/word/2010/wordml" w14:paraId="1D9AC22C" wp14:textId="77777777">
      <w:pPr>
        <w:pStyle w:val="ListBullet"/>
      </w:pPr>
      <w:r>
        <w:t>Budget and travel utilisation against plan.</w:t>
      </w:r>
    </w:p>
    <w:p xmlns:wp14="http://schemas.microsoft.com/office/word/2010/wordml" w14:paraId="17CB2594" wp14:textId="77777777">
      <w:pPr>
        <w:pStyle w:val="ListBullet"/>
      </w:pPr>
      <w:r>
        <w:t>Risks, limitations and unresolved questions.</w:t>
      </w:r>
    </w:p>
    <w:p xmlns:wp14="http://schemas.microsoft.com/office/word/2010/wordml" w14:paraId="02DB8E35" wp14:textId="77777777">
      <w:pPr>
        <w:pStyle w:val="ListBullet"/>
      </w:pPr>
      <w:r>
        <w:t>Recommendations and costed options for scale-up, additional countries or production implementation.</w:t>
      </w:r>
    </w:p>
    <w:p xmlns:wp14="http://schemas.microsoft.com/office/word/2010/wordml" w14:paraId="378D518B" wp14:textId="77777777">
      <w:pPr>
        <w:pStyle w:val="Heading2"/>
      </w:pPr>
      <w:r>
        <w:t>7.2 Evidence indicators</w:t>
      </w:r>
    </w:p>
    <w:tbl>
      <w:tblPr>
        <w:tblStyle w:val="TableGrid"/>
        <w:tblW w:w="0" w:type="auto"/>
        <w:jc w:val="center"/>
        <w:tblLook w:val="04A0" w:firstRow="1" w:lastRow="0" w:firstColumn="1" w:lastColumn="0" w:noHBand="0" w:noVBand="1"/>
      </w:tblPr>
      <w:tblGrid>
        <w:gridCol w:w="5083"/>
        <w:gridCol w:w="5083"/>
      </w:tblGrid>
      <w:tr xmlns:wp14="http://schemas.microsoft.com/office/word/2010/wordml" w14:paraId="2665338A" wp14:textId="77777777">
        <w:trPr>
          <w:tblHeader w:val="true"/>
        </w:trPr>
        <w:tc>
          <w:tcPr>
            <w:tcW w:w="2088" w:type="dxa"/>
            <w:shd w:fill="1F4E78"/>
            <w:tcMar>
              <w:top w:w="80" w:type="dxa"/>
              <w:start w:w="90" w:type="dxa"/>
              <w:bottom w:w="80" w:type="dxa"/>
              <w:end w:w="90" w:type="dxa"/>
            </w:tcMar>
            <w:vAlign w:val="center"/>
          </w:tcPr>
          <w:p w14:paraId="780B4345" wp14:textId="77777777">
            <w:r>
              <w:rPr>
                <w:b/>
                <w:color w:val="FFFFFF"/>
                <w:sz w:val="16"/>
              </w:rPr>
              <w:t>Dimension</w:t>
            </w:r>
          </w:p>
        </w:tc>
        <w:tc>
          <w:tcPr>
            <w:tcW w:w="8280" w:type="dxa"/>
            <w:shd w:fill="1F4E78"/>
            <w:tcMar>
              <w:top w:w="80" w:type="dxa"/>
              <w:start w:w="90" w:type="dxa"/>
              <w:bottom w:w="80" w:type="dxa"/>
              <w:end w:w="90" w:type="dxa"/>
            </w:tcMar>
            <w:vAlign w:val="center"/>
          </w:tcPr>
          <w:p w14:paraId="1F50ECFD" wp14:textId="77777777">
            <w:r>
              <w:rPr>
                <w:b/>
                <w:color w:val="FFFFFF"/>
                <w:sz w:val="16"/>
              </w:rPr>
              <w:t>Illustrative evidence</w:t>
            </w:r>
          </w:p>
        </w:tc>
      </w:tr>
      <w:tr xmlns:wp14="http://schemas.microsoft.com/office/word/2010/wordml" w14:paraId="6AB133A5" wp14:textId="77777777">
        <w:tc>
          <w:tcPr>
            <w:tcW w:w="2088" w:type="dxa"/>
            <w:tcMar>
              <w:top w:w="80" w:type="dxa"/>
              <w:start w:w="90" w:type="dxa"/>
              <w:bottom w:w="80" w:type="dxa"/>
              <w:end w:w="90" w:type="dxa"/>
            </w:tcMar>
            <w:vAlign w:val="top"/>
          </w:tcPr>
          <w:p w14:paraId="6032BDEA" wp14:textId="77777777">
            <w:r>
              <w:rPr>
                <w:sz w:val="16"/>
              </w:rPr>
              <w:t>Participation</w:t>
            </w:r>
          </w:p>
        </w:tc>
        <w:tc>
          <w:tcPr>
            <w:tcW w:w="8280" w:type="dxa"/>
            <w:tcMar>
              <w:top w:w="80" w:type="dxa"/>
              <w:start w:w="90" w:type="dxa"/>
              <w:bottom w:w="80" w:type="dxa"/>
              <w:end w:w="90" w:type="dxa"/>
            </w:tcMar>
            <w:vAlign w:val="top"/>
          </w:tcPr>
          <w:p w14:paraId="7072A7C3" wp14:textId="77777777">
            <w:r>
              <w:rPr>
                <w:sz w:val="16"/>
              </w:rPr>
              <w:t>Institutions, roles, workshops, interviews and validation sessions completed.</w:t>
            </w:r>
          </w:p>
        </w:tc>
      </w:tr>
      <w:tr xmlns:wp14="http://schemas.microsoft.com/office/word/2010/wordml" w14:paraId="5C657F4C" wp14:textId="77777777">
        <w:tc>
          <w:tcPr>
            <w:tcW w:w="2088" w:type="dxa"/>
            <w:tcMar>
              <w:top w:w="80" w:type="dxa"/>
              <w:start w:w="90" w:type="dxa"/>
              <w:bottom w:w="80" w:type="dxa"/>
              <w:end w:w="90" w:type="dxa"/>
            </w:tcMar>
            <w:vAlign w:val="top"/>
          </w:tcPr>
          <w:p w14:paraId="22234516" wp14:textId="77777777">
            <w:r>
              <w:rPr>
                <w:sz w:val="16"/>
              </w:rPr>
              <w:t>Coverage</w:t>
            </w:r>
          </w:p>
        </w:tc>
        <w:tc>
          <w:tcPr>
            <w:tcW w:w="8280" w:type="dxa"/>
            <w:tcMar>
              <w:top w:w="80" w:type="dxa"/>
              <w:start w:w="90" w:type="dxa"/>
              <w:bottom w:w="80" w:type="dxa"/>
              <w:end w:w="90" w:type="dxa"/>
            </w:tcMar>
            <w:vAlign w:val="top"/>
          </w:tcPr>
          <w:p w14:paraId="4E5F1CE5" wp14:textId="77777777">
            <w:r>
              <w:rPr>
                <w:sz w:val="16"/>
              </w:rPr>
              <w:t>Priority personas, workflows, sources, data elements, requirements and tests reviewed.</w:t>
            </w:r>
          </w:p>
        </w:tc>
      </w:tr>
      <w:tr xmlns:wp14="http://schemas.microsoft.com/office/word/2010/wordml" w14:paraId="38EB4EC2" wp14:textId="77777777">
        <w:tc>
          <w:tcPr>
            <w:tcW w:w="2088" w:type="dxa"/>
            <w:tcMar>
              <w:top w:w="80" w:type="dxa"/>
              <w:start w:w="90" w:type="dxa"/>
              <w:bottom w:w="80" w:type="dxa"/>
              <w:end w:w="90" w:type="dxa"/>
            </w:tcMar>
            <w:vAlign w:val="top"/>
          </w:tcPr>
          <w:p w14:paraId="51F6C5CC" wp14:textId="77777777">
            <w:r>
              <w:rPr>
                <w:sz w:val="16"/>
              </w:rPr>
              <w:t>Change</w:t>
            </w:r>
          </w:p>
        </w:tc>
        <w:tc>
          <w:tcPr>
            <w:tcW w:w="8280" w:type="dxa"/>
            <w:tcMar>
              <w:top w:w="80" w:type="dxa"/>
              <w:start w:w="90" w:type="dxa"/>
              <w:bottom w:w="80" w:type="dxa"/>
              <w:end w:w="90" w:type="dxa"/>
            </w:tcMar>
            <w:vAlign w:val="top"/>
          </w:tcPr>
          <w:p w14:paraId="3B955AF4" wp14:textId="77777777">
            <w:r>
              <w:rPr>
                <w:sz w:val="16"/>
              </w:rPr>
              <w:t>Number and significance of DAK components retained, revised, merged, added, deferred or removed.</w:t>
            </w:r>
          </w:p>
        </w:tc>
      </w:tr>
      <w:tr xmlns:wp14="http://schemas.microsoft.com/office/word/2010/wordml" w14:paraId="6B62A04E" wp14:textId="77777777">
        <w:tc>
          <w:tcPr>
            <w:tcW w:w="2088" w:type="dxa"/>
            <w:tcMar>
              <w:top w:w="80" w:type="dxa"/>
              <w:start w:w="90" w:type="dxa"/>
              <w:bottom w:w="80" w:type="dxa"/>
              <w:end w:w="90" w:type="dxa"/>
            </w:tcMar>
            <w:vAlign w:val="top"/>
          </w:tcPr>
          <w:p w14:paraId="4DE4F185" wp14:textId="77777777">
            <w:r>
              <w:rPr>
                <w:sz w:val="16"/>
              </w:rPr>
              <w:t>Country fit</w:t>
            </w:r>
          </w:p>
        </w:tc>
        <w:tc>
          <w:tcPr>
            <w:tcW w:w="8280" w:type="dxa"/>
            <w:tcMar>
              <w:top w:w="80" w:type="dxa"/>
              <w:start w:w="90" w:type="dxa"/>
              <w:bottom w:w="80" w:type="dxa"/>
              <w:end w:w="90" w:type="dxa"/>
            </w:tcMar>
            <w:vAlign w:val="top"/>
          </w:tcPr>
          <w:p w14:paraId="66E71FEE" wp14:textId="77777777">
            <w:r>
              <w:rPr>
                <w:sz w:val="16"/>
              </w:rPr>
              <w:t>National mappings completed; gaps and dependencies assigned; ownership and next actions confirmed.</w:t>
            </w:r>
          </w:p>
        </w:tc>
      </w:tr>
      <w:tr xmlns:wp14="http://schemas.microsoft.com/office/word/2010/wordml" w14:paraId="2801A6B7" wp14:textId="77777777">
        <w:tc>
          <w:tcPr>
            <w:tcW w:w="2088" w:type="dxa"/>
            <w:tcMar>
              <w:top w:w="80" w:type="dxa"/>
              <w:start w:w="90" w:type="dxa"/>
              <w:bottom w:w="80" w:type="dxa"/>
              <w:end w:w="90" w:type="dxa"/>
            </w:tcMar>
            <w:vAlign w:val="top"/>
          </w:tcPr>
          <w:p w14:paraId="53AA79C9" wp14:textId="77777777">
            <w:r>
              <w:rPr>
                <w:sz w:val="16"/>
              </w:rPr>
              <w:t>Technical confidence</w:t>
            </w:r>
          </w:p>
        </w:tc>
        <w:tc>
          <w:tcPr>
            <w:tcW w:w="8280" w:type="dxa"/>
            <w:tcMar>
              <w:top w:w="80" w:type="dxa"/>
              <w:start w:w="90" w:type="dxa"/>
              <w:bottom w:w="80" w:type="dxa"/>
              <w:end w:w="90" w:type="dxa"/>
            </w:tcMar>
            <w:vAlign w:val="top"/>
          </w:tcPr>
          <w:p w14:paraId="3D70D14C" wp14:textId="77777777">
            <w:r>
              <w:rPr>
                <w:sz w:val="16"/>
              </w:rPr>
              <w:t>Selected workflows and requirements tested through walkthrough, tabletop or acceptance criteria.</w:t>
            </w:r>
          </w:p>
        </w:tc>
      </w:tr>
      <w:tr xmlns:wp14="http://schemas.microsoft.com/office/word/2010/wordml" w14:paraId="365E5580" wp14:textId="77777777">
        <w:tc>
          <w:tcPr>
            <w:tcW w:w="2088" w:type="dxa"/>
            <w:tcMar>
              <w:top w:w="80" w:type="dxa"/>
              <w:start w:w="90" w:type="dxa"/>
              <w:bottom w:w="80" w:type="dxa"/>
              <w:end w:w="90" w:type="dxa"/>
            </w:tcMar>
            <w:vAlign w:val="top"/>
          </w:tcPr>
          <w:p w14:paraId="4BE6A0A4" wp14:textId="77777777">
            <w:r>
              <w:rPr>
                <w:sz w:val="16"/>
              </w:rPr>
              <w:t>Operational feasibility</w:t>
            </w:r>
          </w:p>
        </w:tc>
        <w:tc>
          <w:tcPr>
            <w:tcW w:w="8280" w:type="dxa"/>
            <w:tcMar>
              <w:top w:w="80" w:type="dxa"/>
              <w:start w:w="90" w:type="dxa"/>
              <w:bottom w:w="80" w:type="dxa"/>
              <w:end w:w="90" w:type="dxa"/>
            </w:tcMar>
            <w:vAlign w:val="top"/>
          </w:tcPr>
          <w:p w14:paraId="2B466C65" wp14:textId="77777777">
            <w:r>
              <w:rPr>
                <w:sz w:val="16"/>
              </w:rPr>
              <w:t>Hospital/network assessment confirms realistic implementation pathway and constraints.</w:t>
            </w:r>
          </w:p>
        </w:tc>
      </w:tr>
      <w:tr xmlns:wp14="http://schemas.microsoft.com/office/word/2010/wordml" w14:paraId="1A3A82AA" wp14:textId="77777777">
        <w:tc>
          <w:tcPr>
            <w:tcW w:w="2088" w:type="dxa"/>
            <w:tcMar>
              <w:top w:w="80" w:type="dxa"/>
              <w:start w:w="90" w:type="dxa"/>
              <w:bottom w:w="80" w:type="dxa"/>
              <w:end w:w="90" w:type="dxa"/>
            </w:tcMar>
            <w:vAlign w:val="top"/>
          </w:tcPr>
          <w:p w14:paraId="6088B9D5" wp14:textId="77777777">
            <w:r>
              <w:rPr>
                <w:sz w:val="16"/>
              </w:rPr>
              <w:t>Sustainability</w:t>
            </w:r>
          </w:p>
        </w:tc>
        <w:tc>
          <w:tcPr>
            <w:tcW w:w="8280" w:type="dxa"/>
            <w:tcMar>
              <w:top w:w="80" w:type="dxa"/>
              <w:start w:w="90" w:type="dxa"/>
              <w:bottom w:w="80" w:type="dxa"/>
              <w:end w:w="90" w:type="dxa"/>
            </w:tcMar>
            <w:vAlign w:val="top"/>
          </w:tcPr>
          <w:p w14:paraId="21415E67" wp14:textId="77777777">
            <w:r>
              <w:rPr>
                <w:sz w:val="16"/>
              </w:rPr>
              <w:t>Operational owners, resource needs, financing assumptions, maintenance and scale-up conditions documented.</w:t>
            </w:r>
          </w:p>
        </w:tc>
      </w:tr>
      <w:tr xmlns:wp14="http://schemas.microsoft.com/office/word/2010/wordml" w14:paraId="6BE26522" wp14:textId="77777777">
        <w:tc>
          <w:tcPr>
            <w:tcW w:w="2088" w:type="dxa"/>
            <w:tcMar>
              <w:top w:w="80" w:type="dxa"/>
              <w:start w:w="90" w:type="dxa"/>
              <w:bottom w:w="80" w:type="dxa"/>
              <w:end w:w="90" w:type="dxa"/>
            </w:tcMar>
            <w:vAlign w:val="top"/>
          </w:tcPr>
          <w:p w14:paraId="771CA16A" wp14:textId="77777777">
            <w:r>
              <w:rPr>
                <w:sz w:val="16"/>
              </w:rPr>
              <w:t>Stakeholder feedback</w:t>
            </w:r>
          </w:p>
        </w:tc>
        <w:tc>
          <w:tcPr>
            <w:tcW w:w="8280" w:type="dxa"/>
            <w:tcMar>
              <w:top w:w="80" w:type="dxa"/>
              <w:start w:w="90" w:type="dxa"/>
              <w:bottom w:w="80" w:type="dxa"/>
              <w:end w:w="90" w:type="dxa"/>
            </w:tcMar>
            <w:vAlign w:val="top"/>
          </w:tcPr>
          <w:p w14:paraId="7F819F0C" wp14:textId="77777777">
            <w:r>
              <w:rPr>
                <w:sz w:val="16"/>
              </w:rPr>
              <w:t>Structured feedback from MoH, hospital/network, technical reviewers and partners.</w:t>
            </w:r>
          </w:p>
        </w:tc>
      </w:tr>
    </w:tbl>
    <w:p xmlns:wp14="http://schemas.microsoft.com/office/word/2010/wordml" w14:paraId="60061E4C" wp14:textId="77777777"/>
    <w:p xmlns:wp14="http://schemas.microsoft.com/office/word/2010/wordml" w14:paraId="1D1BD38E" wp14:textId="77777777">
      <w:pPr>
        <w:pStyle w:val="Heading1"/>
      </w:pPr>
      <w:r>
        <w:t>8. Proposed Morocco missions and travel planning assumptions</w:t>
      </w:r>
    </w:p>
    <w:p xmlns:wp14="http://schemas.microsoft.com/office/word/2010/wordml" w14:paraId="50B0606D" wp14:textId="77777777">
      <w:r>
        <w:t>Two missions are recommended. Mission 1 should prioritise discovery, relationship building and evidence collection. Mission 2 should be shorter and decision-oriented, focused on validation, ownership, roadmap and funder evidence. Final dates and travellers should be confirmed through WHO travel authorisation and country availability.</w:t>
      </w:r>
    </w:p>
    <w:tbl>
      <w:tblPr>
        <w:tblStyle w:val="TableGrid"/>
        <w:tblW w:w="0" w:type="auto"/>
        <w:jc w:val="center"/>
        <w:tblLook w:val="04A0" w:firstRow="1" w:lastRow="0" w:firstColumn="1" w:lastColumn="0" w:noHBand="0" w:noVBand="1"/>
      </w:tblPr>
      <w:tblGrid>
        <w:gridCol w:w="2541"/>
        <w:gridCol w:w="2541"/>
        <w:gridCol w:w="2541"/>
        <w:gridCol w:w="2541"/>
      </w:tblGrid>
      <w:tr xmlns:wp14="http://schemas.microsoft.com/office/word/2010/wordml" w:rsidTr="64985CFC" w14:paraId="37937F02" wp14:textId="77777777">
        <w:trPr>
          <w:tblHeader w:val="true"/>
        </w:trPr>
        <w:tc>
          <w:tcPr>
            <w:tcW w:w="2232" w:type="dxa"/>
            <w:shd w:val="clear" w:color="auto" w:fill="1F4E78"/>
            <w:tcMar>
              <w:top w:w="80" w:type="dxa"/>
              <w:start w:w="90" w:type="dxa"/>
              <w:bottom w:w="80" w:type="dxa"/>
              <w:end w:w="90" w:type="dxa"/>
            </w:tcMar>
            <w:vAlign w:val="center"/>
          </w:tcPr>
          <w:p w14:paraId="12B7DE1C" wp14:textId="77777777">
            <w:r>
              <w:rPr>
                <w:b/>
                <w:color w:val="FFFFFF"/>
                <w:sz w:val="16"/>
              </w:rPr>
              <w:t>Mission</w:t>
            </w:r>
          </w:p>
        </w:tc>
        <w:tc>
          <w:tcPr>
            <w:tcW w:w="3672" w:type="dxa"/>
            <w:shd w:val="clear" w:color="auto" w:fill="1F4E78"/>
            <w:tcMar>
              <w:top w:w="80" w:type="dxa"/>
              <w:start w:w="90" w:type="dxa"/>
              <w:bottom w:w="80" w:type="dxa"/>
              <w:end w:w="90" w:type="dxa"/>
            </w:tcMar>
            <w:vAlign w:val="center"/>
          </w:tcPr>
          <w:p w14:paraId="58A5D19C" wp14:textId="77777777">
            <w:r>
              <w:rPr>
                <w:b/>
                <w:color w:val="FFFFFF"/>
                <w:sz w:val="16"/>
              </w:rPr>
              <w:t>Participants</w:t>
            </w:r>
          </w:p>
        </w:tc>
        <w:tc>
          <w:tcPr>
            <w:tcW w:w="1800" w:type="dxa"/>
            <w:shd w:val="clear" w:color="auto" w:fill="1F4E78"/>
            <w:tcMar>
              <w:top w:w="80" w:type="dxa"/>
              <w:start w:w="90" w:type="dxa"/>
              <w:bottom w:w="80" w:type="dxa"/>
              <w:end w:w="90" w:type="dxa"/>
            </w:tcMar>
            <w:vAlign w:val="center"/>
          </w:tcPr>
          <w:p w14:paraId="3D918AD7" wp14:textId="77777777">
            <w:r>
              <w:rPr>
                <w:b/>
                <w:color w:val="FFFFFF"/>
                <w:sz w:val="16"/>
              </w:rPr>
              <w:t>Indicative duration</w:t>
            </w:r>
          </w:p>
        </w:tc>
        <w:tc>
          <w:tcPr>
            <w:tcW w:w="3096" w:type="dxa"/>
            <w:shd w:val="clear" w:color="auto" w:fill="1F4E78"/>
            <w:tcMar>
              <w:top w:w="80" w:type="dxa"/>
              <w:start w:w="90" w:type="dxa"/>
              <w:bottom w:w="80" w:type="dxa"/>
              <w:end w:w="90" w:type="dxa"/>
            </w:tcMar>
            <w:vAlign w:val="center"/>
          </w:tcPr>
          <w:p w14:paraId="70CD21E7" wp14:textId="77777777">
            <w:r>
              <w:rPr>
                <w:b/>
                <w:color w:val="FFFFFF"/>
                <w:sz w:val="16"/>
              </w:rPr>
              <w:t>Primary purpose</w:t>
            </w:r>
          </w:p>
        </w:tc>
      </w:tr>
      <w:tr xmlns:wp14="http://schemas.microsoft.com/office/word/2010/wordml" w:rsidTr="64985CFC" w14:paraId="46F9F042" wp14:textId="77777777">
        <w:tc>
          <w:tcPr>
            <w:tcW w:w="2232" w:type="dxa"/>
            <w:tcMar>
              <w:top w:w="80" w:type="dxa"/>
              <w:start w:w="90" w:type="dxa"/>
              <w:bottom w:w="80" w:type="dxa"/>
              <w:end w:w="90" w:type="dxa"/>
            </w:tcMar>
            <w:vAlign w:val="top"/>
          </w:tcPr>
          <w:p w14:paraId="63A8CD57" wp14:textId="77777777">
            <w:r>
              <w:rPr>
                <w:sz w:val="16"/>
              </w:rPr>
              <w:t>Mission 1 - Discovery and design</w:t>
            </w:r>
          </w:p>
        </w:tc>
        <w:tc>
          <w:tcPr>
            <w:tcW w:w="3672" w:type="dxa"/>
            <w:tcMar>
              <w:top w:w="80" w:type="dxa"/>
              <w:start w:w="90" w:type="dxa"/>
              <w:bottom w:w="80" w:type="dxa"/>
              <w:end w:w="90" w:type="dxa"/>
            </w:tcMar>
            <w:vAlign w:val="top"/>
          </w:tcPr>
          <w:p w14:paraId="3847A438" wp14:textId="2DF4D14F">
            <w:r w:rsidRPr="64985CFC" w:rsidR="64985CFC">
              <w:rPr>
                <w:sz w:val="16"/>
                <w:szCs w:val="16"/>
              </w:rPr>
              <w:t xml:space="preserve">Christopher Jones; Matt Keks; project intern. Morocco MoH and site focal points </w:t>
            </w:r>
            <w:r w:rsidRPr="64985CFC" w:rsidR="64985CFC">
              <w:rPr>
                <w:sz w:val="16"/>
                <w:szCs w:val="16"/>
              </w:rPr>
              <w:t>participate</w:t>
            </w:r>
            <w:r w:rsidRPr="64985CFC" w:rsidR="64985CFC">
              <w:rPr>
                <w:sz w:val="16"/>
                <w:szCs w:val="16"/>
              </w:rPr>
              <w:t xml:space="preserve"> locally.</w:t>
            </w:r>
          </w:p>
        </w:tc>
        <w:tc>
          <w:tcPr>
            <w:tcW w:w="1800" w:type="dxa"/>
            <w:tcMar>
              <w:top w:w="80" w:type="dxa"/>
              <w:start w:w="90" w:type="dxa"/>
              <w:bottom w:w="80" w:type="dxa"/>
              <w:end w:w="90" w:type="dxa"/>
            </w:tcMar>
            <w:vAlign w:val="top"/>
          </w:tcPr>
          <w:p w14:paraId="40849E74" wp14:textId="77777777">
            <w:r>
              <w:rPr>
                <w:sz w:val="16"/>
              </w:rPr>
              <w:t>7 calendar days / 6 nights, target 14-25 Sep window</w:t>
            </w:r>
          </w:p>
        </w:tc>
        <w:tc>
          <w:tcPr>
            <w:tcW w:w="3096" w:type="dxa"/>
            <w:tcMar>
              <w:top w:w="80" w:type="dxa"/>
              <w:start w:w="90" w:type="dxa"/>
              <w:bottom w:w="80" w:type="dxa"/>
              <w:end w:w="90" w:type="dxa"/>
            </w:tcMar>
            <w:vAlign w:val="top"/>
          </w:tcPr>
          <w:p w14:paraId="559BCABB" wp14:textId="77777777">
            <w:r>
              <w:rPr>
                <w:sz w:val="16"/>
              </w:rPr>
              <w:t>National inception, site selection, interviews, workflow and data walkthroughs, baseline validation, tabletop preparation.</w:t>
            </w:r>
          </w:p>
        </w:tc>
      </w:tr>
      <w:tr xmlns:wp14="http://schemas.microsoft.com/office/word/2010/wordml" w:rsidTr="64985CFC" w14:paraId="5754D925" wp14:textId="77777777">
        <w:tc>
          <w:tcPr>
            <w:tcW w:w="2232" w:type="dxa"/>
            <w:tcMar>
              <w:top w:w="80" w:type="dxa"/>
              <w:start w:w="90" w:type="dxa"/>
              <w:bottom w:w="80" w:type="dxa"/>
              <w:end w:w="90" w:type="dxa"/>
            </w:tcMar>
            <w:vAlign w:val="top"/>
          </w:tcPr>
          <w:p w14:paraId="52CB12DA" wp14:textId="77777777">
            <w:r>
              <w:rPr>
                <w:sz w:val="16"/>
              </w:rPr>
              <w:t>Mission 2 - Validation and roadmap</w:t>
            </w:r>
          </w:p>
        </w:tc>
        <w:tc>
          <w:tcPr>
            <w:tcW w:w="3672" w:type="dxa"/>
            <w:tcMar>
              <w:top w:w="80" w:type="dxa"/>
              <w:start w:w="90" w:type="dxa"/>
              <w:bottom w:w="80" w:type="dxa"/>
              <w:end w:w="90" w:type="dxa"/>
            </w:tcMar>
            <w:vAlign w:val="top"/>
          </w:tcPr>
          <w:p w14:paraId="0661F24C" wp14:textId="0784AC3F">
            <w:r w:rsidRPr="64985CFC" w:rsidR="64985CFC">
              <w:rPr>
                <w:sz w:val="16"/>
                <w:szCs w:val="16"/>
              </w:rPr>
              <w:t xml:space="preserve">Christopher Jones; Matt Keks or </w:t>
            </w:r>
            <w:r w:rsidRPr="64985CFC" w:rsidR="64985CFC">
              <w:rPr>
                <w:sz w:val="16"/>
                <w:szCs w:val="16"/>
              </w:rPr>
              <w:t>designated</w:t>
            </w:r>
            <w:r w:rsidRPr="64985CFC" w:rsidR="64985CFC">
              <w:rPr>
                <w:sz w:val="16"/>
                <w:szCs w:val="16"/>
              </w:rPr>
              <w:t xml:space="preserve"> WHO colleague; intern if useful and budget permits.</w:t>
            </w:r>
          </w:p>
        </w:tc>
        <w:tc>
          <w:tcPr>
            <w:tcW w:w="1800" w:type="dxa"/>
            <w:tcMar>
              <w:top w:w="80" w:type="dxa"/>
              <w:start w:w="90" w:type="dxa"/>
              <w:bottom w:w="80" w:type="dxa"/>
              <w:end w:w="90" w:type="dxa"/>
            </w:tcMar>
            <w:vAlign w:val="top"/>
          </w:tcPr>
          <w:p w14:paraId="2B44E661" wp14:textId="77777777">
            <w:r>
              <w:rPr>
                <w:sz w:val="16"/>
              </w:rPr>
              <w:t>6 calendar days / 5 nights, target 11-22 Jan window</w:t>
            </w:r>
          </w:p>
        </w:tc>
        <w:tc>
          <w:tcPr>
            <w:tcW w:w="3096" w:type="dxa"/>
            <w:tcMar>
              <w:top w:w="80" w:type="dxa"/>
              <w:start w:w="90" w:type="dxa"/>
              <w:bottom w:w="80" w:type="dxa"/>
              <w:end w:w="90" w:type="dxa"/>
            </w:tcMar>
            <w:vAlign w:val="top"/>
          </w:tcPr>
          <w:p w14:paraId="028870B9" wp14:textId="77777777">
            <w:r>
              <w:rPr>
                <w:sz w:val="16"/>
              </w:rPr>
              <w:t>Validate findings, resolve critical issues, agree roadmap and ownership, capture funder evidence and closeout decisions.</w:t>
            </w:r>
          </w:p>
        </w:tc>
      </w:tr>
    </w:tbl>
    <w:p xmlns:wp14="http://schemas.microsoft.com/office/word/2010/wordml" w14:paraId="44EAFD9C" wp14:textId="77777777"/>
    <w:p xmlns:wp14="http://schemas.microsoft.com/office/word/2010/wordml" w14:paraId="0CE2B37F" wp14:textId="77777777">
      <w:pPr>
        <w:pStyle w:val="Heading2"/>
      </w:pPr>
      <w:r>
        <w:t>8.1 Indicative travel budget envelope</w:t>
      </w:r>
    </w:p>
    <w:tbl>
      <w:tblPr>
        <w:tblStyle w:val="TableGrid"/>
        <w:tblW w:w="0" w:type="auto"/>
        <w:jc w:val="center"/>
        <w:tblLook w:val="04A0" w:firstRow="1" w:lastRow="0" w:firstColumn="1" w:lastColumn="0" w:noHBand="0" w:noVBand="1"/>
      </w:tblPr>
      <w:tblGrid>
        <w:gridCol w:w="3389"/>
        <w:gridCol w:w="3389"/>
        <w:gridCol w:w="3389"/>
      </w:tblGrid>
      <w:tr xmlns:wp14="http://schemas.microsoft.com/office/word/2010/wordml" w14:paraId="5022E81A" wp14:textId="77777777">
        <w:trPr>
          <w:tblHeader w:val="true"/>
        </w:trPr>
        <w:tc>
          <w:tcPr>
            <w:tcW w:w="2232" w:type="dxa"/>
            <w:shd w:fill="1F4E78"/>
            <w:tcMar>
              <w:top w:w="80" w:type="dxa"/>
              <w:start w:w="90" w:type="dxa"/>
              <w:bottom w:w="80" w:type="dxa"/>
              <w:end w:w="90" w:type="dxa"/>
            </w:tcMar>
            <w:vAlign w:val="center"/>
          </w:tcPr>
          <w:p w14:paraId="2ED5BD45" wp14:textId="77777777">
            <w:r>
              <w:rPr>
                <w:b/>
                <w:color w:val="FFFFFF"/>
                <w:sz w:val="16"/>
              </w:rPr>
              <w:t>Cost item</w:t>
            </w:r>
          </w:p>
        </w:tc>
        <w:tc>
          <w:tcPr>
            <w:tcW w:w="6408" w:type="dxa"/>
            <w:shd w:fill="1F4E78"/>
            <w:tcMar>
              <w:top w:w="80" w:type="dxa"/>
              <w:start w:w="90" w:type="dxa"/>
              <w:bottom w:w="80" w:type="dxa"/>
              <w:end w:w="90" w:type="dxa"/>
            </w:tcMar>
            <w:vAlign w:val="center"/>
          </w:tcPr>
          <w:p w14:paraId="621B1D3B" wp14:textId="77777777">
            <w:r>
              <w:rPr>
                <w:b/>
                <w:color w:val="FFFFFF"/>
                <w:sz w:val="16"/>
              </w:rPr>
              <w:t>Planning assumption</w:t>
            </w:r>
          </w:p>
        </w:tc>
        <w:tc>
          <w:tcPr>
            <w:tcW w:w="1800" w:type="dxa"/>
            <w:shd w:fill="1F4E78"/>
            <w:tcMar>
              <w:top w:w="80" w:type="dxa"/>
              <w:start w:w="90" w:type="dxa"/>
              <w:bottom w:w="80" w:type="dxa"/>
              <w:end w:w="90" w:type="dxa"/>
            </w:tcMar>
            <w:vAlign w:val="center"/>
          </w:tcPr>
          <w:p w14:paraId="393A45D6" wp14:textId="77777777">
            <w:r>
              <w:rPr>
                <w:b/>
                <w:color w:val="FFFFFF"/>
                <w:sz w:val="16"/>
              </w:rPr>
              <w:t>Indicative amount</w:t>
            </w:r>
          </w:p>
        </w:tc>
      </w:tr>
      <w:tr xmlns:wp14="http://schemas.microsoft.com/office/word/2010/wordml" w14:paraId="7BAE35B6" wp14:textId="77777777">
        <w:tc>
          <w:tcPr>
            <w:tcW w:w="2232" w:type="dxa"/>
            <w:tcMar>
              <w:top w:w="80" w:type="dxa"/>
              <w:start w:w="90" w:type="dxa"/>
              <w:bottom w:w="80" w:type="dxa"/>
              <w:end w:w="90" w:type="dxa"/>
            </w:tcMar>
            <w:vAlign w:val="top"/>
          </w:tcPr>
          <w:p w14:paraId="4D4E5FA2" wp14:textId="77777777">
            <w:r>
              <w:rPr>
                <w:sz w:val="16"/>
              </w:rPr>
              <w:t>International economy airfare</w:t>
            </w:r>
          </w:p>
        </w:tc>
        <w:tc>
          <w:tcPr>
            <w:tcW w:w="6408" w:type="dxa"/>
            <w:tcMar>
              <w:top w:w="80" w:type="dxa"/>
              <w:start w:w="90" w:type="dxa"/>
              <w:bottom w:w="80" w:type="dxa"/>
              <w:end w:w="90" w:type="dxa"/>
            </w:tcMar>
            <w:vAlign w:val="top"/>
          </w:tcPr>
          <w:p w14:paraId="21B98291" wp14:textId="77777777">
            <w:r>
              <w:rPr>
                <w:sz w:val="16"/>
              </w:rPr>
              <w:t>Geneva-Casablanca return. Current airline/search examples show roughly CHF 150-435 for selected dates, but August/Rabat can be higher. Use CHF 400-650 per traveller per mission for prudent planning.</w:t>
            </w:r>
          </w:p>
        </w:tc>
        <w:tc>
          <w:tcPr>
            <w:tcW w:w="1800" w:type="dxa"/>
            <w:tcMar>
              <w:top w:w="80" w:type="dxa"/>
              <w:start w:w="90" w:type="dxa"/>
              <w:bottom w:w="80" w:type="dxa"/>
              <w:end w:w="90" w:type="dxa"/>
            </w:tcMar>
            <w:vAlign w:val="top"/>
          </w:tcPr>
          <w:p w14:paraId="7686497F" wp14:textId="77777777">
            <w:r>
              <w:rPr>
                <w:sz w:val="16"/>
              </w:rPr>
              <w:t>CHF 2,000-3,900 for 5-6 return tickets</w:t>
            </w:r>
          </w:p>
        </w:tc>
      </w:tr>
      <w:tr xmlns:wp14="http://schemas.microsoft.com/office/word/2010/wordml" w14:paraId="11BD2BFE" wp14:textId="77777777">
        <w:tc>
          <w:tcPr>
            <w:tcW w:w="2232" w:type="dxa"/>
            <w:tcMar>
              <w:top w:w="80" w:type="dxa"/>
              <w:start w:w="90" w:type="dxa"/>
              <w:bottom w:w="80" w:type="dxa"/>
              <w:end w:w="90" w:type="dxa"/>
            </w:tcMar>
            <w:vAlign w:val="top"/>
          </w:tcPr>
          <w:p w14:paraId="53558590" wp14:textId="77777777">
            <w:r>
              <w:rPr>
                <w:sz w:val="16"/>
              </w:rPr>
              <w:t>Daily subsistence allowance</w:t>
            </w:r>
          </w:p>
        </w:tc>
        <w:tc>
          <w:tcPr>
            <w:tcW w:w="6408" w:type="dxa"/>
            <w:tcMar>
              <w:top w:w="80" w:type="dxa"/>
              <w:start w:w="90" w:type="dxa"/>
              <w:bottom w:w="80" w:type="dxa"/>
              <w:end w:w="90" w:type="dxa"/>
            </w:tcMar>
            <w:vAlign w:val="top"/>
          </w:tcPr>
          <w:p w14:paraId="103A7198" wp14:textId="77777777">
            <w:r>
              <w:rPr>
                <w:sz w:val="16"/>
              </w:rPr>
              <w:t>WHO travel requests normally apply per diem under WHO payment rules. ICSC DSA covers lodging, meals, gratuities and incidentals and is adjusted periodically. Use USD 275-300 per person-day as a planning placeholder for Rabat/Casablanca, subject to the rate on the travel authorisation date.</w:t>
            </w:r>
          </w:p>
        </w:tc>
        <w:tc>
          <w:tcPr>
            <w:tcW w:w="1800" w:type="dxa"/>
            <w:tcMar>
              <w:top w:w="80" w:type="dxa"/>
              <w:start w:w="90" w:type="dxa"/>
              <w:bottom w:w="80" w:type="dxa"/>
              <w:end w:w="90" w:type="dxa"/>
            </w:tcMar>
            <w:vAlign w:val="top"/>
          </w:tcPr>
          <w:p w14:paraId="4E84597B" wp14:textId="77777777">
            <w:r>
              <w:rPr>
                <w:sz w:val="16"/>
              </w:rPr>
              <w:t>Approx. CHF 8,500-11,500</w:t>
            </w:r>
          </w:p>
        </w:tc>
      </w:tr>
      <w:tr xmlns:wp14="http://schemas.microsoft.com/office/word/2010/wordml" w14:paraId="184CF32E" wp14:textId="77777777">
        <w:tc>
          <w:tcPr>
            <w:tcW w:w="2232" w:type="dxa"/>
            <w:tcMar>
              <w:top w:w="80" w:type="dxa"/>
              <w:start w:w="90" w:type="dxa"/>
              <w:bottom w:w="80" w:type="dxa"/>
              <w:end w:w="90" w:type="dxa"/>
            </w:tcMar>
            <w:vAlign w:val="top"/>
          </w:tcPr>
          <w:p w14:paraId="1E80755B" wp14:textId="77777777">
            <w:r>
              <w:rPr>
                <w:sz w:val="16"/>
              </w:rPr>
              <w:t>Local transport and transfers</w:t>
            </w:r>
          </w:p>
        </w:tc>
        <w:tc>
          <w:tcPr>
            <w:tcW w:w="6408" w:type="dxa"/>
            <w:tcMar>
              <w:top w:w="80" w:type="dxa"/>
              <w:start w:w="90" w:type="dxa"/>
              <w:bottom w:w="80" w:type="dxa"/>
              <w:end w:w="90" w:type="dxa"/>
            </w:tcMar>
            <w:vAlign w:val="top"/>
          </w:tcPr>
          <w:p w14:paraId="0FEEA2E3" wp14:textId="77777777">
            <w:r>
              <w:rPr>
                <w:sz w:val="16"/>
              </w:rPr>
              <w:t>Airport transfers, Rabat-Casablanca/site movement, local taxis or vehicle support.</w:t>
            </w:r>
          </w:p>
        </w:tc>
        <w:tc>
          <w:tcPr>
            <w:tcW w:w="1800" w:type="dxa"/>
            <w:tcMar>
              <w:top w:w="80" w:type="dxa"/>
              <w:start w:w="90" w:type="dxa"/>
              <w:bottom w:w="80" w:type="dxa"/>
              <w:end w:w="90" w:type="dxa"/>
            </w:tcMar>
            <w:vAlign w:val="top"/>
          </w:tcPr>
          <w:p w14:paraId="0679DE47" wp14:textId="77777777">
            <w:r>
              <w:rPr>
                <w:sz w:val="16"/>
              </w:rPr>
              <w:t>CHF 1,800-2,800</w:t>
            </w:r>
          </w:p>
        </w:tc>
      </w:tr>
      <w:tr xmlns:wp14="http://schemas.microsoft.com/office/word/2010/wordml" w14:paraId="4319F752" wp14:textId="77777777">
        <w:tc>
          <w:tcPr>
            <w:tcW w:w="2232" w:type="dxa"/>
            <w:tcMar>
              <w:top w:w="80" w:type="dxa"/>
              <w:start w:w="90" w:type="dxa"/>
              <w:bottom w:w="80" w:type="dxa"/>
              <w:end w:w="90" w:type="dxa"/>
            </w:tcMar>
            <w:vAlign w:val="top"/>
          </w:tcPr>
          <w:p w14:paraId="6EC71C0A" wp14:textId="77777777">
            <w:r>
              <w:rPr>
                <w:sz w:val="16"/>
              </w:rPr>
              <w:t>Meeting and operational costs</w:t>
            </w:r>
          </w:p>
        </w:tc>
        <w:tc>
          <w:tcPr>
            <w:tcW w:w="6408" w:type="dxa"/>
            <w:tcMar>
              <w:top w:w="80" w:type="dxa"/>
              <w:start w:w="90" w:type="dxa"/>
              <w:bottom w:w="80" w:type="dxa"/>
              <w:end w:w="90" w:type="dxa"/>
            </w:tcMar>
            <w:vAlign w:val="top"/>
          </w:tcPr>
          <w:p w14:paraId="1DAD4608" wp14:textId="77777777">
            <w:r>
              <w:rPr>
                <w:sz w:val="16"/>
              </w:rPr>
              <w:t>Room/AV where not hosted, interpretation or local support if needed, printing and connectivity.</w:t>
            </w:r>
          </w:p>
        </w:tc>
        <w:tc>
          <w:tcPr>
            <w:tcW w:w="1800" w:type="dxa"/>
            <w:tcMar>
              <w:top w:w="80" w:type="dxa"/>
              <w:start w:w="90" w:type="dxa"/>
              <w:bottom w:w="80" w:type="dxa"/>
              <w:end w:w="90" w:type="dxa"/>
            </w:tcMar>
            <w:vAlign w:val="top"/>
          </w:tcPr>
          <w:p w14:paraId="16F294DA" wp14:textId="77777777">
            <w:r>
              <w:rPr>
                <w:sz w:val="16"/>
              </w:rPr>
              <w:t>CHF 1,000-2,000</w:t>
            </w:r>
          </w:p>
        </w:tc>
      </w:tr>
      <w:tr xmlns:wp14="http://schemas.microsoft.com/office/word/2010/wordml" w14:paraId="4C6581ED" wp14:textId="77777777">
        <w:tc>
          <w:tcPr>
            <w:tcW w:w="2232" w:type="dxa"/>
            <w:tcMar>
              <w:top w:w="80" w:type="dxa"/>
              <w:start w:w="90" w:type="dxa"/>
              <w:bottom w:w="80" w:type="dxa"/>
              <w:end w:w="90" w:type="dxa"/>
            </w:tcMar>
            <w:vAlign w:val="top"/>
          </w:tcPr>
          <w:p w14:paraId="47257ED0" wp14:textId="77777777">
            <w:r>
              <w:rPr>
                <w:sz w:val="16"/>
              </w:rPr>
              <w:t>Contingency</w:t>
            </w:r>
          </w:p>
        </w:tc>
        <w:tc>
          <w:tcPr>
            <w:tcW w:w="6408" w:type="dxa"/>
            <w:tcMar>
              <w:top w:w="80" w:type="dxa"/>
              <w:start w:w="90" w:type="dxa"/>
              <w:bottom w:w="80" w:type="dxa"/>
              <w:end w:w="90" w:type="dxa"/>
            </w:tcMar>
            <w:vAlign w:val="top"/>
          </w:tcPr>
          <w:p w14:paraId="351659A0" wp14:textId="77777777">
            <w:r>
              <w:rPr>
                <w:sz w:val="16"/>
              </w:rPr>
              <w:t>Approximately 15% for fare movement, itinerary change or additional local travel.</w:t>
            </w:r>
          </w:p>
        </w:tc>
        <w:tc>
          <w:tcPr>
            <w:tcW w:w="1800" w:type="dxa"/>
            <w:tcMar>
              <w:top w:w="80" w:type="dxa"/>
              <w:start w:w="90" w:type="dxa"/>
              <w:bottom w:w="80" w:type="dxa"/>
              <w:end w:w="90" w:type="dxa"/>
            </w:tcMar>
            <w:vAlign w:val="top"/>
          </w:tcPr>
          <w:p w14:paraId="323F4481" wp14:textId="77777777">
            <w:r>
              <w:rPr>
                <w:sz w:val="16"/>
              </w:rPr>
              <w:t>CHF 2,000-3,000</w:t>
            </w:r>
          </w:p>
        </w:tc>
      </w:tr>
      <w:tr xmlns:wp14="http://schemas.microsoft.com/office/word/2010/wordml" w14:paraId="20E49404" wp14:textId="77777777">
        <w:tc>
          <w:tcPr>
            <w:tcW w:w="2232" w:type="dxa"/>
            <w:tcMar>
              <w:top w:w="80" w:type="dxa"/>
              <w:start w:w="90" w:type="dxa"/>
              <w:bottom w:w="80" w:type="dxa"/>
              <w:end w:w="90" w:type="dxa"/>
            </w:tcMar>
            <w:vAlign w:val="top"/>
          </w:tcPr>
          <w:p w14:paraId="17635194" wp14:textId="77777777">
            <w:r>
              <w:rPr>
                <w:sz w:val="16"/>
              </w:rPr>
              <w:t>Indicative total travel envelope</w:t>
            </w:r>
          </w:p>
        </w:tc>
        <w:tc>
          <w:tcPr>
            <w:tcW w:w="6408" w:type="dxa"/>
            <w:tcMar>
              <w:top w:w="80" w:type="dxa"/>
              <w:start w:w="90" w:type="dxa"/>
              <w:bottom w:w="80" w:type="dxa"/>
              <w:end w:w="90" w:type="dxa"/>
            </w:tcMar>
            <w:vAlign w:val="top"/>
          </w:tcPr>
          <w:p w14:paraId="19507104" wp14:textId="77777777">
            <w:r>
              <w:rPr>
                <w:sz w:val="16"/>
              </w:rPr>
              <w:t>Two missions with three people on Mission 1 and two to three on Mission 2.</w:t>
            </w:r>
          </w:p>
        </w:tc>
        <w:tc>
          <w:tcPr>
            <w:tcW w:w="1800" w:type="dxa"/>
            <w:tcMar>
              <w:top w:w="80" w:type="dxa"/>
              <w:start w:w="90" w:type="dxa"/>
              <w:bottom w:w="80" w:type="dxa"/>
              <w:end w:w="90" w:type="dxa"/>
            </w:tcMar>
            <w:vAlign w:val="top"/>
          </w:tcPr>
          <w:p w14:paraId="7B424FBC" wp14:textId="77777777">
            <w:r>
              <w:rPr>
                <w:sz w:val="16"/>
              </w:rPr>
              <w:t>CHF 16,000-23,000</w:t>
            </w:r>
          </w:p>
        </w:tc>
      </w:tr>
    </w:tbl>
    <w:p xmlns:wp14="http://schemas.microsoft.com/office/word/2010/wordml" w14:paraId="4B94D5A5" wp14:textId="77777777"/>
    <w:p xmlns:wp14="http://schemas.microsoft.com/office/word/2010/wordml" w14:paraId="0C3509A2" wp14:textId="77777777">
      <w:r>
        <w:rPr>
          <w:b/>
        </w:rPr>
        <w:t xml:space="preserve">Budget note: </w:t>
      </w:r>
      <w:r>
        <w:t>These figures are planning estimates only. WHO travel authorisation, contracted travel agency fares, traveller origin, official DSA rate, hotel arrangements, mission length and national logistics will determine actual costs. Consultant fees are excluded from this travel envelope.</w:t>
      </w:r>
    </w:p>
    <w:p xmlns:wp14="http://schemas.microsoft.com/office/word/2010/wordml" w14:paraId="7B9FD627" wp14:textId="77777777">
      <w:pPr>
        <w:pStyle w:val="Heading1"/>
      </w:pPr>
      <w:r>
        <w:t>9. Principal risks and mitigation</w:t>
      </w:r>
    </w:p>
    <w:tbl>
      <w:tblPr>
        <w:tblStyle w:val="TableGrid"/>
        <w:tblW w:w="0" w:type="auto"/>
        <w:jc w:val="center"/>
        <w:tblLook w:val="04A0" w:firstRow="1" w:lastRow="0" w:firstColumn="1" w:lastColumn="0" w:noHBand="0" w:noVBand="1"/>
      </w:tblPr>
      <w:tblGrid>
        <w:gridCol w:w="3389"/>
        <w:gridCol w:w="3389"/>
        <w:gridCol w:w="3389"/>
      </w:tblGrid>
      <w:tr xmlns:wp14="http://schemas.microsoft.com/office/word/2010/wordml" w14:paraId="5026BAD4" wp14:textId="77777777">
        <w:trPr>
          <w:tblHeader w:val="true"/>
        </w:trPr>
        <w:tc>
          <w:tcPr>
            <w:tcW w:w="2520" w:type="dxa"/>
            <w:shd w:fill="1F4E78"/>
            <w:tcMar>
              <w:top w:w="80" w:type="dxa"/>
              <w:start w:w="90" w:type="dxa"/>
              <w:bottom w:w="80" w:type="dxa"/>
              <w:end w:w="90" w:type="dxa"/>
            </w:tcMar>
            <w:vAlign w:val="center"/>
          </w:tcPr>
          <w:p w14:paraId="0B436CD8" wp14:textId="77777777">
            <w:r>
              <w:rPr>
                <w:b/>
                <w:color w:val="FFFFFF"/>
                <w:sz w:val="16"/>
              </w:rPr>
              <w:t>Risk</w:t>
            </w:r>
          </w:p>
        </w:tc>
        <w:tc>
          <w:tcPr>
            <w:tcW w:w="3456" w:type="dxa"/>
            <w:shd w:fill="1F4E78"/>
            <w:tcMar>
              <w:top w:w="80" w:type="dxa"/>
              <w:start w:w="90" w:type="dxa"/>
              <w:bottom w:w="80" w:type="dxa"/>
              <w:end w:w="90" w:type="dxa"/>
            </w:tcMar>
            <w:vAlign w:val="center"/>
          </w:tcPr>
          <w:p w14:paraId="1093C0BF" wp14:textId="77777777">
            <w:r>
              <w:rPr>
                <w:b/>
                <w:color w:val="FFFFFF"/>
                <w:sz w:val="16"/>
              </w:rPr>
              <w:t>Potential effect</w:t>
            </w:r>
          </w:p>
        </w:tc>
        <w:tc>
          <w:tcPr>
            <w:tcW w:w="4464" w:type="dxa"/>
            <w:shd w:fill="1F4E78"/>
            <w:tcMar>
              <w:top w:w="80" w:type="dxa"/>
              <w:start w:w="90" w:type="dxa"/>
              <w:bottom w:w="80" w:type="dxa"/>
              <w:end w:w="90" w:type="dxa"/>
            </w:tcMar>
            <w:vAlign w:val="center"/>
          </w:tcPr>
          <w:p w14:paraId="62786163" wp14:textId="77777777">
            <w:r>
              <w:rPr>
                <w:b/>
                <w:color w:val="FFFFFF"/>
                <w:sz w:val="16"/>
              </w:rPr>
              <w:t>Mitigation</w:t>
            </w:r>
          </w:p>
        </w:tc>
      </w:tr>
      <w:tr xmlns:wp14="http://schemas.microsoft.com/office/word/2010/wordml" w14:paraId="793BDA0B" wp14:textId="77777777">
        <w:tc>
          <w:tcPr>
            <w:tcW w:w="2520" w:type="dxa"/>
            <w:tcMar>
              <w:top w:w="80" w:type="dxa"/>
              <w:start w:w="90" w:type="dxa"/>
              <w:bottom w:w="80" w:type="dxa"/>
              <w:end w:w="90" w:type="dxa"/>
            </w:tcMar>
            <w:vAlign w:val="top"/>
          </w:tcPr>
          <w:p w14:paraId="57228A34" wp14:textId="77777777">
            <w:r>
              <w:rPr>
                <w:sz w:val="16"/>
              </w:rPr>
              <w:t>Morocco or pilot institution not confirmed quickly</w:t>
            </w:r>
          </w:p>
        </w:tc>
        <w:tc>
          <w:tcPr>
            <w:tcW w:w="3456" w:type="dxa"/>
            <w:tcMar>
              <w:top w:w="80" w:type="dxa"/>
              <w:start w:w="90" w:type="dxa"/>
              <w:bottom w:w="80" w:type="dxa"/>
              <w:end w:w="90" w:type="dxa"/>
            </w:tcMar>
            <w:vAlign w:val="top"/>
          </w:tcPr>
          <w:p w14:paraId="39A88C39" wp14:textId="77777777">
            <w:r>
              <w:rPr>
                <w:sz w:val="16"/>
              </w:rPr>
              <w:t>Delays fieldwork and reduces evidence window.</w:t>
            </w:r>
          </w:p>
        </w:tc>
        <w:tc>
          <w:tcPr>
            <w:tcW w:w="4464" w:type="dxa"/>
            <w:tcMar>
              <w:top w:w="80" w:type="dxa"/>
              <w:start w:w="90" w:type="dxa"/>
              <w:bottom w:w="80" w:type="dxa"/>
              <w:end w:w="90" w:type="dxa"/>
            </w:tcMar>
            <w:vAlign w:val="top"/>
          </w:tcPr>
          <w:p w14:paraId="34C63F60" wp14:textId="77777777">
            <w:r>
              <w:rPr>
                <w:sz w:val="16"/>
              </w:rPr>
              <w:t>Set confirmation deadline at Gate 1; maintain a remote groundtruthing path and a backup country/site option.</w:t>
            </w:r>
          </w:p>
        </w:tc>
      </w:tr>
      <w:tr xmlns:wp14="http://schemas.microsoft.com/office/word/2010/wordml" w14:paraId="65AD9B8C" wp14:textId="77777777">
        <w:tc>
          <w:tcPr>
            <w:tcW w:w="2520" w:type="dxa"/>
            <w:tcMar>
              <w:top w:w="80" w:type="dxa"/>
              <w:start w:w="90" w:type="dxa"/>
              <w:bottom w:w="80" w:type="dxa"/>
              <w:end w:w="90" w:type="dxa"/>
            </w:tcMar>
            <w:vAlign w:val="top"/>
          </w:tcPr>
          <w:p w14:paraId="3F2F21C4" wp14:textId="77777777">
            <w:r>
              <w:rPr>
                <w:sz w:val="16"/>
              </w:rPr>
              <w:t>Scope remains too broad</w:t>
            </w:r>
          </w:p>
        </w:tc>
        <w:tc>
          <w:tcPr>
            <w:tcW w:w="3456" w:type="dxa"/>
            <w:tcMar>
              <w:top w:w="80" w:type="dxa"/>
              <w:start w:w="90" w:type="dxa"/>
              <w:bottom w:w="80" w:type="dxa"/>
              <w:end w:w="90" w:type="dxa"/>
            </w:tcMar>
            <w:vAlign w:val="top"/>
          </w:tcPr>
          <w:p w14:paraId="39F0EF5B" wp14:textId="77777777">
            <w:r>
              <w:rPr>
                <w:sz w:val="16"/>
              </w:rPr>
              <w:t>Review fatigue and incomplete validation.</w:t>
            </w:r>
          </w:p>
        </w:tc>
        <w:tc>
          <w:tcPr>
            <w:tcW w:w="4464" w:type="dxa"/>
            <w:tcMar>
              <w:top w:w="80" w:type="dxa"/>
              <w:start w:w="90" w:type="dxa"/>
              <w:bottom w:w="80" w:type="dxa"/>
              <w:end w:w="90" w:type="dxa"/>
            </w:tcMar>
            <w:vAlign w:val="top"/>
          </w:tcPr>
          <w:p w14:paraId="31962BB6" wp14:textId="77777777">
            <w:r>
              <w:rPr>
                <w:sz w:val="16"/>
              </w:rPr>
              <w:t>Use only priority use cases and a defined minimum v1; defer lower-priority content transparently.</w:t>
            </w:r>
          </w:p>
        </w:tc>
      </w:tr>
      <w:tr xmlns:wp14="http://schemas.microsoft.com/office/word/2010/wordml" w14:paraId="1E8E7CF9" wp14:textId="77777777">
        <w:tc>
          <w:tcPr>
            <w:tcW w:w="2520" w:type="dxa"/>
            <w:tcMar>
              <w:top w:w="80" w:type="dxa"/>
              <w:start w:w="90" w:type="dxa"/>
              <w:bottom w:w="80" w:type="dxa"/>
              <w:end w:w="90" w:type="dxa"/>
            </w:tcMar>
            <w:vAlign w:val="top"/>
          </w:tcPr>
          <w:p w14:paraId="2C38CC10" wp14:textId="77777777">
            <w:r>
              <w:rPr>
                <w:sz w:val="16"/>
              </w:rPr>
              <w:t>Limited access to data</w:t>
            </w:r>
          </w:p>
        </w:tc>
        <w:tc>
          <w:tcPr>
            <w:tcW w:w="3456" w:type="dxa"/>
            <w:tcMar>
              <w:top w:w="80" w:type="dxa"/>
              <w:start w:w="90" w:type="dxa"/>
              <w:bottom w:w="80" w:type="dxa"/>
              <w:end w:w="90" w:type="dxa"/>
            </w:tcMar>
            <w:vAlign w:val="top"/>
          </w:tcPr>
          <w:p w14:paraId="60F51DD6" wp14:textId="77777777">
            <w:r>
              <w:rPr>
                <w:sz w:val="16"/>
              </w:rPr>
              <w:t>Inability to test CHUD assumptions.</w:t>
            </w:r>
          </w:p>
        </w:tc>
        <w:tc>
          <w:tcPr>
            <w:tcW w:w="4464" w:type="dxa"/>
            <w:tcMar>
              <w:top w:w="80" w:type="dxa"/>
              <w:start w:w="90" w:type="dxa"/>
              <w:bottom w:w="80" w:type="dxa"/>
              <w:end w:w="90" w:type="dxa"/>
            </w:tcMar>
            <w:vAlign w:val="top"/>
          </w:tcPr>
          <w:p w14:paraId="231C1A49" wp14:textId="77777777">
            <w:r>
              <w:rPr>
                <w:sz w:val="16"/>
              </w:rPr>
              <w:t>Prioritise metadata, schemas, aggregate examples, synthetic data and workflow evidence; avoid unnecessary individual data.</w:t>
            </w:r>
          </w:p>
        </w:tc>
      </w:tr>
      <w:tr xmlns:wp14="http://schemas.microsoft.com/office/word/2010/wordml" w14:paraId="39492D46" wp14:textId="77777777">
        <w:tc>
          <w:tcPr>
            <w:tcW w:w="2520" w:type="dxa"/>
            <w:tcMar>
              <w:top w:w="80" w:type="dxa"/>
              <w:start w:w="90" w:type="dxa"/>
              <w:bottom w:w="80" w:type="dxa"/>
              <w:end w:w="90" w:type="dxa"/>
            </w:tcMar>
            <w:vAlign w:val="top"/>
          </w:tcPr>
          <w:p w14:paraId="39C0FE8F" wp14:textId="77777777">
            <w:r>
              <w:rPr>
                <w:sz w:val="16"/>
              </w:rPr>
              <w:t>Stakeholder availability</w:t>
            </w:r>
          </w:p>
        </w:tc>
        <w:tc>
          <w:tcPr>
            <w:tcW w:w="3456" w:type="dxa"/>
            <w:tcMar>
              <w:top w:w="80" w:type="dxa"/>
              <w:start w:w="90" w:type="dxa"/>
              <w:bottom w:w="80" w:type="dxa"/>
              <w:end w:w="90" w:type="dxa"/>
            </w:tcMar>
            <w:vAlign w:val="top"/>
          </w:tcPr>
          <w:p w14:paraId="2242F3F6" wp14:textId="77777777">
            <w:r>
              <w:rPr>
                <w:sz w:val="16"/>
              </w:rPr>
              <w:t>Slow interviews and decisions.</w:t>
            </w:r>
          </w:p>
        </w:tc>
        <w:tc>
          <w:tcPr>
            <w:tcW w:w="4464" w:type="dxa"/>
            <w:tcMar>
              <w:top w:w="80" w:type="dxa"/>
              <w:start w:w="90" w:type="dxa"/>
              <w:bottom w:w="80" w:type="dxa"/>
              <w:end w:w="90" w:type="dxa"/>
            </w:tcMar>
            <w:vAlign w:val="top"/>
          </w:tcPr>
          <w:p w14:paraId="73F360D5" wp14:textId="77777777">
            <w:r>
              <w:rPr>
                <w:sz w:val="16"/>
              </w:rPr>
              <w:t>Nominate HHAS/CHUD focal points; schedule decision gates early; use concise pre-read materials.</w:t>
            </w:r>
          </w:p>
        </w:tc>
      </w:tr>
      <w:tr xmlns:wp14="http://schemas.microsoft.com/office/word/2010/wordml" w14:paraId="211FDCA4" wp14:textId="77777777">
        <w:tc>
          <w:tcPr>
            <w:tcW w:w="2520" w:type="dxa"/>
            <w:tcMar>
              <w:top w:w="80" w:type="dxa"/>
              <w:start w:w="90" w:type="dxa"/>
              <w:bottom w:w="80" w:type="dxa"/>
              <w:end w:w="90" w:type="dxa"/>
            </w:tcMar>
            <w:vAlign w:val="top"/>
          </w:tcPr>
          <w:p w14:paraId="6231722D" wp14:textId="77777777">
            <w:r>
              <w:rPr>
                <w:sz w:val="16"/>
              </w:rPr>
              <w:t>Pilot is perceived as implementation or evaluation</w:t>
            </w:r>
          </w:p>
        </w:tc>
        <w:tc>
          <w:tcPr>
            <w:tcW w:w="3456" w:type="dxa"/>
            <w:tcMar>
              <w:top w:w="80" w:type="dxa"/>
              <w:start w:w="90" w:type="dxa"/>
              <w:bottom w:w="80" w:type="dxa"/>
              <w:end w:w="90" w:type="dxa"/>
            </w:tcMar>
            <w:vAlign w:val="top"/>
          </w:tcPr>
          <w:p w14:paraId="5262D65C" wp14:textId="77777777">
            <w:r>
              <w:rPr>
                <w:sz w:val="16"/>
              </w:rPr>
              <w:t>Overclaiming and unrealistic expectations.</w:t>
            </w:r>
          </w:p>
        </w:tc>
        <w:tc>
          <w:tcPr>
            <w:tcW w:w="4464" w:type="dxa"/>
            <w:tcMar>
              <w:top w:w="80" w:type="dxa"/>
              <w:start w:w="90" w:type="dxa"/>
              <w:bottom w:w="80" w:type="dxa"/>
              <w:end w:w="90" w:type="dxa"/>
            </w:tcMar>
            <w:vAlign w:val="top"/>
          </w:tcPr>
          <w:p w14:paraId="537B4A8B" wp14:textId="77777777">
            <w:r>
              <w:rPr>
                <w:sz w:val="16"/>
              </w:rPr>
              <w:t>State that this is groundtruthing and implementation planning, not national deployment or causal impact evaluation.</w:t>
            </w:r>
          </w:p>
        </w:tc>
      </w:tr>
      <w:tr xmlns:wp14="http://schemas.microsoft.com/office/word/2010/wordml" w14:paraId="3B614F9F" wp14:textId="77777777">
        <w:tc>
          <w:tcPr>
            <w:tcW w:w="2520" w:type="dxa"/>
            <w:tcMar>
              <w:top w:w="80" w:type="dxa"/>
              <w:start w:w="90" w:type="dxa"/>
              <w:bottom w:w="80" w:type="dxa"/>
              <w:end w:w="90" w:type="dxa"/>
            </w:tcMar>
            <w:vAlign w:val="top"/>
          </w:tcPr>
          <w:p w14:paraId="60F81079" wp14:textId="77777777">
            <w:r>
              <w:rPr>
                <w:sz w:val="16"/>
              </w:rPr>
              <w:t>Standards or thresholds presented as universal</w:t>
            </w:r>
          </w:p>
        </w:tc>
        <w:tc>
          <w:tcPr>
            <w:tcW w:w="3456" w:type="dxa"/>
            <w:tcMar>
              <w:top w:w="80" w:type="dxa"/>
              <w:start w:w="90" w:type="dxa"/>
              <w:bottom w:w="80" w:type="dxa"/>
              <w:end w:w="90" w:type="dxa"/>
            </w:tcMar>
            <w:vAlign w:val="top"/>
          </w:tcPr>
          <w:p w14:paraId="0A98625A" wp14:textId="77777777">
            <w:r>
              <w:rPr>
                <w:sz w:val="16"/>
              </w:rPr>
              <w:t>Loss of technical credibility.</w:t>
            </w:r>
          </w:p>
        </w:tc>
        <w:tc>
          <w:tcPr>
            <w:tcW w:w="4464" w:type="dxa"/>
            <w:tcMar>
              <w:top w:w="80" w:type="dxa"/>
              <w:start w:w="90" w:type="dxa"/>
              <w:bottom w:w="80" w:type="dxa"/>
              <w:end w:w="90" w:type="dxa"/>
            </w:tcMar>
            <w:vAlign w:val="top"/>
          </w:tcPr>
          <w:p w14:paraId="1F3B778C" wp14:textId="77777777">
            <w:r>
              <w:rPr>
                <w:sz w:val="16"/>
              </w:rPr>
              <w:t>Keep mappings and values proposed until nationally and technically validated.</w:t>
            </w:r>
          </w:p>
        </w:tc>
      </w:tr>
      <w:tr xmlns:wp14="http://schemas.microsoft.com/office/word/2010/wordml" w14:paraId="30457CF1" wp14:textId="77777777">
        <w:tc>
          <w:tcPr>
            <w:tcW w:w="2520" w:type="dxa"/>
            <w:tcMar>
              <w:top w:w="80" w:type="dxa"/>
              <w:start w:w="90" w:type="dxa"/>
              <w:bottom w:w="80" w:type="dxa"/>
              <w:end w:w="90" w:type="dxa"/>
            </w:tcMar>
            <w:vAlign w:val="top"/>
          </w:tcPr>
          <w:p w14:paraId="4DDD3C01" wp14:textId="77777777">
            <w:r>
              <w:rPr>
                <w:sz w:val="16"/>
              </w:rPr>
              <w:t>Travel delay or cost escalation</w:t>
            </w:r>
          </w:p>
        </w:tc>
        <w:tc>
          <w:tcPr>
            <w:tcW w:w="3456" w:type="dxa"/>
            <w:tcMar>
              <w:top w:w="80" w:type="dxa"/>
              <w:start w:w="90" w:type="dxa"/>
              <w:bottom w:w="80" w:type="dxa"/>
              <w:end w:w="90" w:type="dxa"/>
            </w:tcMar>
            <w:vAlign w:val="top"/>
          </w:tcPr>
          <w:p w14:paraId="35CA29F1" wp14:textId="77777777">
            <w:r>
              <w:rPr>
                <w:sz w:val="16"/>
              </w:rPr>
              <w:t>Reduced field engagement or budget pressure.</w:t>
            </w:r>
          </w:p>
        </w:tc>
        <w:tc>
          <w:tcPr>
            <w:tcW w:w="4464" w:type="dxa"/>
            <w:tcMar>
              <w:top w:w="80" w:type="dxa"/>
              <w:start w:w="90" w:type="dxa"/>
              <w:bottom w:w="80" w:type="dxa"/>
              <w:end w:w="90" w:type="dxa"/>
            </w:tcMar>
            <w:vAlign w:val="top"/>
          </w:tcPr>
          <w:p w14:paraId="31855BBE" wp14:textId="77777777">
            <w:r>
              <w:rPr>
                <w:sz w:val="16"/>
              </w:rPr>
              <w:t>Book after country confirmation; retain hybrid mission design; prioritise Mission 1 if only one mission is possible.</w:t>
            </w:r>
          </w:p>
        </w:tc>
      </w:tr>
      <w:tr xmlns:wp14="http://schemas.microsoft.com/office/word/2010/wordml" w14:paraId="07C209DF" wp14:textId="77777777">
        <w:tc>
          <w:tcPr>
            <w:tcW w:w="2520" w:type="dxa"/>
            <w:tcMar>
              <w:top w:w="80" w:type="dxa"/>
              <w:start w:w="90" w:type="dxa"/>
              <w:bottom w:w="80" w:type="dxa"/>
              <w:end w:w="90" w:type="dxa"/>
            </w:tcMar>
            <w:vAlign w:val="top"/>
          </w:tcPr>
          <w:p w14:paraId="1C5F2C51" wp14:textId="77777777">
            <w:r>
              <w:rPr>
                <w:sz w:val="16"/>
              </w:rPr>
              <w:t>Publication process takes longer than project period</w:t>
            </w:r>
          </w:p>
        </w:tc>
        <w:tc>
          <w:tcPr>
            <w:tcW w:w="3456" w:type="dxa"/>
            <w:tcMar>
              <w:top w:w="80" w:type="dxa"/>
              <w:start w:w="90" w:type="dxa"/>
              <w:bottom w:w="80" w:type="dxa"/>
              <w:end w:w="90" w:type="dxa"/>
            </w:tcMar>
            <w:vAlign w:val="top"/>
          </w:tcPr>
          <w:p w14:paraId="75118337" wp14:textId="77777777">
            <w:r>
              <w:rPr>
                <w:sz w:val="16"/>
              </w:rPr>
              <w:t>v1 not formally released by contract end.</w:t>
            </w:r>
          </w:p>
        </w:tc>
        <w:tc>
          <w:tcPr>
            <w:tcW w:w="4464" w:type="dxa"/>
            <w:tcMar>
              <w:top w:w="80" w:type="dxa"/>
              <w:start w:w="90" w:type="dxa"/>
              <w:bottom w:w="80" w:type="dxa"/>
              <w:end w:w="90" w:type="dxa"/>
            </w:tcMar>
            <w:vAlign w:val="top"/>
          </w:tcPr>
          <w:p w14:paraId="549C3CBC" wp14:textId="77777777">
            <w:r>
              <w:rPr>
                <w:sz w:val="16"/>
              </w:rPr>
              <w:t>Define success as submission of a publication-ready package and completion of required quality-control handover.</w:t>
            </w:r>
          </w:p>
        </w:tc>
      </w:tr>
    </w:tbl>
    <w:p xmlns:wp14="http://schemas.microsoft.com/office/word/2010/wordml" w14:paraId="3DEEC669" wp14:textId="77777777"/>
    <w:p xmlns:wp14="http://schemas.microsoft.com/office/word/2010/wordml" w14:paraId="5047AE6C" wp14:textId="77777777">
      <w:pPr>
        <w:pStyle w:val="Heading1"/>
      </w:pPr>
      <w:r>
        <w:t>10. Immediate next steps</w:t>
      </w:r>
    </w:p>
    <w:tbl>
      <w:tblPr>
        <w:tblStyle w:val="TableGrid"/>
        <w:tblW w:w="0" w:type="auto"/>
        <w:jc w:val="center"/>
        <w:tblLook w:val="04A0" w:firstRow="1" w:lastRow="0" w:firstColumn="1" w:lastColumn="0" w:noHBand="0" w:noVBand="1"/>
      </w:tblPr>
      <w:tblGrid>
        <w:gridCol w:w="5083"/>
        <w:gridCol w:w="5083"/>
      </w:tblGrid>
      <w:tr xmlns:wp14="http://schemas.microsoft.com/office/word/2010/wordml" w14:paraId="17BC392A" wp14:textId="77777777">
        <w:trPr>
          <w:tblHeader w:val="true"/>
        </w:trPr>
        <w:tc>
          <w:tcPr>
            <w:tcW w:w="2160" w:type="dxa"/>
            <w:shd w:fill="1F4E78"/>
            <w:tcMar>
              <w:top w:w="80" w:type="dxa"/>
              <w:start w:w="90" w:type="dxa"/>
              <w:bottom w:w="80" w:type="dxa"/>
              <w:end w:w="90" w:type="dxa"/>
            </w:tcMar>
            <w:vAlign w:val="center"/>
          </w:tcPr>
          <w:p w14:paraId="69FF98A1" wp14:textId="77777777">
            <w:r>
              <w:rPr>
                <w:b/>
                <w:color w:val="FFFFFF"/>
                <w:sz w:val="17"/>
              </w:rPr>
              <w:t>By</w:t>
            </w:r>
          </w:p>
        </w:tc>
        <w:tc>
          <w:tcPr>
            <w:tcW w:w="8208" w:type="dxa"/>
            <w:shd w:fill="1F4E78"/>
            <w:tcMar>
              <w:top w:w="80" w:type="dxa"/>
              <w:start w:w="90" w:type="dxa"/>
              <w:bottom w:w="80" w:type="dxa"/>
              <w:end w:w="90" w:type="dxa"/>
            </w:tcMar>
            <w:vAlign w:val="center"/>
          </w:tcPr>
          <w:p w14:paraId="5CE446E2" wp14:textId="77777777">
            <w:r>
              <w:rPr>
                <w:b/>
                <w:color w:val="FFFFFF"/>
                <w:sz w:val="17"/>
              </w:rPr>
              <w:t>Action</w:t>
            </w:r>
          </w:p>
        </w:tc>
      </w:tr>
      <w:tr xmlns:wp14="http://schemas.microsoft.com/office/word/2010/wordml" w14:paraId="006D3D96" wp14:textId="77777777">
        <w:tc>
          <w:tcPr>
            <w:tcW w:w="2160" w:type="dxa"/>
            <w:tcMar>
              <w:top w:w="80" w:type="dxa"/>
              <w:start w:w="90" w:type="dxa"/>
              <w:bottom w:w="80" w:type="dxa"/>
              <w:end w:w="90" w:type="dxa"/>
            </w:tcMar>
            <w:vAlign w:val="top"/>
          </w:tcPr>
          <w:p w14:paraId="60C8E3F7" wp14:textId="77777777">
            <w:r>
              <w:rPr>
                <w:sz w:val="17"/>
              </w:rPr>
              <w:t>Within 3 working days</w:t>
            </w:r>
          </w:p>
        </w:tc>
        <w:tc>
          <w:tcPr>
            <w:tcW w:w="8208" w:type="dxa"/>
            <w:tcMar>
              <w:top w:w="80" w:type="dxa"/>
              <w:start w:w="90" w:type="dxa"/>
              <w:bottom w:w="80" w:type="dxa"/>
              <w:end w:w="90" w:type="dxa"/>
            </w:tcMar>
            <w:vAlign w:val="top"/>
          </w:tcPr>
          <w:p w14:paraId="4879FC0C" wp14:textId="77777777">
            <w:r>
              <w:rPr>
                <w:sz w:val="17"/>
              </w:rPr>
              <w:t>WHO confirms whether Morocco is the intended pilot and identifies the national contact route.</w:t>
            </w:r>
          </w:p>
        </w:tc>
      </w:tr>
      <w:tr xmlns:wp14="http://schemas.microsoft.com/office/word/2010/wordml" w14:paraId="5A1C0909" wp14:textId="77777777">
        <w:tc>
          <w:tcPr>
            <w:tcW w:w="2160" w:type="dxa"/>
            <w:tcMar>
              <w:top w:w="80" w:type="dxa"/>
              <w:start w:w="90" w:type="dxa"/>
              <w:bottom w:w="80" w:type="dxa"/>
              <w:end w:w="90" w:type="dxa"/>
            </w:tcMar>
            <w:vAlign w:val="top"/>
          </w:tcPr>
          <w:p w14:paraId="4B4E0F03" wp14:textId="77777777">
            <w:r>
              <w:rPr>
                <w:sz w:val="17"/>
              </w:rPr>
              <w:t>Week 1</w:t>
            </w:r>
          </w:p>
        </w:tc>
        <w:tc>
          <w:tcPr>
            <w:tcW w:w="8208" w:type="dxa"/>
            <w:tcMar>
              <w:top w:w="80" w:type="dxa"/>
              <w:start w:w="90" w:type="dxa"/>
              <w:bottom w:w="80" w:type="dxa"/>
              <w:end w:w="90" w:type="dxa"/>
            </w:tcMar>
            <w:vAlign w:val="top"/>
          </w:tcPr>
          <w:p w14:paraId="689FFB61" wp14:textId="77777777">
            <w:r>
              <w:rPr>
                <w:sz w:val="17"/>
              </w:rPr>
              <w:t>Confirm contract start, reporting line, working cadence, intern role and expected consultant deliverable/payment structure.</w:t>
            </w:r>
          </w:p>
        </w:tc>
      </w:tr>
      <w:tr xmlns:wp14="http://schemas.microsoft.com/office/word/2010/wordml" w14:paraId="253BD7A2" wp14:textId="77777777">
        <w:tc>
          <w:tcPr>
            <w:tcW w:w="2160" w:type="dxa"/>
            <w:tcMar>
              <w:top w:w="80" w:type="dxa"/>
              <w:start w:w="90" w:type="dxa"/>
              <w:bottom w:w="80" w:type="dxa"/>
              <w:end w:w="90" w:type="dxa"/>
            </w:tcMar>
            <w:vAlign w:val="top"/>
          </w:tcPr>
          <w:p w14:paraId="47CCD40D" wp14:textId="77777777">
            <w:r>
              <w:rPr>
                <w:sz w:val="17"/>
              </w:rPr>
              <w:t>Week 1</w:t>
            </w:r>
          </w:p>
        </w:tc>
        <w:tc>
          <w:tcPr>
            <w:tcW w:w="8208" w:type="dxa"/>
            <w:tcMar>
              <w:top w:w="80" w:type="dxa"/>
              <w:start w:w="90" w:type="dxa"/>
              <w:bottom w:w="80" w:type="dxa"/>
              <w:end w:w="90" w:type="dxa"/>
            </w:tcMar>
            <w:vAlign w:val="top"/>
          </w:tcPr>
          <w:p w14:paraId="59DA9C35" wp14:textId="77777777">
            <w:r>
              <w:rPr>
                <w:sz w:val="17"/>
              </w:rPr>
              <w:t>Nominate Morocco MoH sponsor, HHAS focal point and CHUD focal point.</w:t>
            </w:r>
          </w:p>
        </w:tc>
      </w:tr>
      <w:tr xmlns:wp14="http://schemas.microsoft.com/office/word/2010/wordml" w14:paraId="0D18C436" wp14:textId="77777777">
        <w:tc>
          <w:tcPr>
            <w:tcW w:w="2160" w:type="dxa"/>
            <w:tcMar>
              <w:top w:w="80" w:type="dxa"/>
              <w:start w:w="90" w:type="dxa"/>
              <w:bottom w:w="80" w:type="dxa"/>
              <w:end w:w="90" w:type="dxa"/>
            </w:tcMar>
            <w:vAlign w:val="top"/>
          </w:tcPr>
          <w:p w14:paraId="3F942CF4" wp14:textId="77777777">
            <w:r>
              <w:rPr>
                <w:sz w:val="17"/>
              </w:rPr>
              <w:t>Week 2</w:t>
            </w:r>
          </w:p>
        </w:tc>
        <w:tc>
          <w:tcPr>
            <w:tcW w:w="8208" w:type="dxa"/>
            <w:tcMar>
              <w:top w:w="80" w:type="dxa"/>
              <w:start w:w="90" w:type="dxa"/>
              <w:bottom w:w="80" w:type="dxa"/>
              <w:end w:w="90" w:type="dxa"/>
            </w:tcMar>
            <w:vAlign w:val="top"/>
          </w:tcPr>
          <w:p w14:paraId="7C5D55C6" wp14:textId="77777777">
            <w:r>
              <w:rPr>
                <w:sz w:val="17"/>
              </w:rPr>
              <w:t>Select or shortlist the hospital/network and confirm participation criteria.</w:t>
            </w:r>
          </w:p>
        </w:tc>
      </w:tr>
      <w:tr xmlns:wp14="http://schemas.microsoft.com/office/word/2010/wordml" w14:paraId="2287F41A" wp14:textId="77777777">
        <w:tc>
          <w:tcPr>
            <w:tcW w:w="2160" w:type="dxa"/>
            <w:tcMar>
              <w:top w:w="80" w:type="dxa"/>
              <w:start w:w="90" w:type="dxa"/>
              <w:bottom w:w="80" w:type="dxa"/>
              <w:end w:w="90" w:type="dxa"/>
            </w:tcMar>
            <w:vAlign w:val="top"/>
          </w:tcPr>
          <w:p w14:paraId="1B8840AA" wp14:textId="77777777">
            <w:r>
              <w:rPr>
                <w:sz w:val="17"/>
              </w:rPr>
              <w:t>By 28 Aug</w:t>
            </w:r>
          </w:p>
        </w:tc>
        <w:tc>
          <w:tcPr>
            <w:tcW w:w="8208" w:type="dxa"/>
            <w:tcMar>
              <w:top w:w="80" w:type="dxa"/>
              <w:start w:w="90" w:type="dxa"/>
              <w:bottom w:w="80" w:type="dxa"/>
              <w:end w:w="90" w:type="dxa"/>
            </w:tcMar>
            <w:vAlign w:val="top"/>
          </w:tcPr>
          <w:p w14:paraId="45B99D70" wp14:textId="77777777">
            <w:r>
              <w:rPr>
                <w:sz w:val="17"/>
              </w:rPr>
              <w:t>Approve inception plan, results framework, travel assumption and evidence request.</w:t>
            </w:r>
          </w:p>
        </w:tc>
      </w:tr>
      <w:tr xmlns:wp14="http://schemas.microsoft.com/office/word/2010/wordml" w14:paraId="51D0C6D5" wp14:textId="77777777">
        <w:tc>
          <w:tcPr>
            <w:tcW w:w="2160" w:type="dxa"/>
            <w:tcMar>
              <w:top w:w="80" w:type="dxa"/>
              <w:start w:w="90" w:type="dxa"/>
              <w:bottom w:w="80" w:type="dxa"/>
              <w:end w:w="90" w:type="dxa"/>
            </w:tcMar>
            <w:vAlign w:val="top"/>
          </w:tcPr>
          <w:p w14:paraId="0B746490" wp14:textId="77777777">
            <w:r>
              <w:rPr>
                <w:sz w:val="17"/>
              </w:rPr>
              <w:t>By 11 Sep</w:t>
            </w:r>
          </w:p>
        </w:tc>
        <w:tc>
          <w:tcPr>
            <w:tcW w:w="8208" w:type="dxa"/>
            <w:tcMar>
              <w:top w:w="80" w:type="dxa"/>
              <w:start w:w="90" w:type="dxa"/>
              <w:bottom w:w="80" w:type="dxa"/>
              <w:end w:w="90" w:type="dxa"/>
            </w:tcMar>
            <w:vAlign w:val="top"/>
          </w:tcPr>
          <w:p w14:paraId="6EE459DB" wp14:textId="77777777">
            <w:r>
              <w:rPr>
                <w:sz w:val="17"/>
              </w:rPr>
              <w:t>Confirm Mission 1 dates, agenda, travellers, travel authorisations and field tools.</w:t>
            </w:r>
          </w:p>
        </w:tc>
      </w:tr>
    </w:tbl>
    <w:p xmlns:wp14="http://schemas.microsoft.com/office/word/2010/wordml" w14:paraId="3656B9AB" wp14:textId="77777777"/>
    <w:p xmlns:wp14="http://schemas.microsoft.com/office/word/2010/wordml" w14:paraId="71EC3165" wp14:textId="77777777">
      <w:pPr>
        <w:pStyle w:val="Heading2"/>
      </w:pPr>
      <w:r>
        <w:t>Proposed closing position</w:t>
      </w:r>
    </w:p>
    <w:p xmlns:wp14="http://schemas.microsoft.com/office/word/2010/wordml" w14:paraId="1AB13D8B" wp14:textId="77777777">
      <w:pPr>
        <w:pStyle w:val="IntenseQuote"/>
      </w:pPr>
      <w:r>
        <w:t>The six-month engagement should be judged not by the volume of material produced, but by whether it converts a broad draft into a smaller, evidence-tested and country-usable v1, while giving the funder a credible account of what was learned and what investment should follow.</w:t>
      </w:r>
    </w:p>
    <w:p xmlns:wp14="http://schemas.microsoft.com/office/word/2010/wordml" w14:paraId="5D8F6099" wp14:textId="77777777">
      <w:pPr>
        <w:pStyle w:val="Heading1"/>
      </w:pPr>
      <w:r>
        <w:t>Planning sources and assumptions</w:t>
      </w:r>
    </w:p>
    <w:p xmlns:wp14="http://schemas.microsoft.com/office/word/2010/wordml" w14:paraId="363A841E" wp14:textId="77777777">
      <w:r>
        <w:t>The project structure is derived from the current Climate-Health Digital Adaptation Kit working demonstration and the decisions discussed for a six-month consultancy, a publishable v1 and a Morocco-focused groundtruthing report. Travel figures are indicative and should not be treated as official WHO budget commitments.</w:t>
      </w:r>
    </w:p>
    <w:p xmlns:wp14="http://schemas.microsoft.com/office/word/2010/wordml" w14:paraId="1342F492" wp14:textId="77777777">
      <w:pPr>
        <w:pStyle w:val="ListBullet"/>
      </w:pPr>
      <w:hyperlink r:id="rId11">
        <w:r>
          <w:rPr>
            <w:color w:val="0563C1"/>
            <w:u w:val="single"/>
          </w:rPr>
          <w:t>WHO climate-health working demonstration</w:t>
        </w:r>
      </w:hyperlink>
    </w:p>
    <w:p xmlns:wp14="http://schemas.microsoft.com/office/word/2010/wordml" w14:paraId="335C82E6" wp14:textId="77777777">
      <w:pPr>
        <w:pStyle w:val="ListBullet"/>
      </w:pPr>
      <w:hyperlink r:id="rId12">
        <w:r>
          <w:rPr>
            <w:color w:val="0563C1"/>
            <w:u w:val="single"/>
          </w:rPr>
          <w:t>WHO consultant notices - travel is raised when required and per diem is applied under WHO payment regulations</w:t>
        </w:r>
      </w:hyperlink>
    </w:p>
    <w:p xmlns:wp14="http://schemas.microsoft.com/office/word/2010/wordml" w14:paraId="5D7D8CFB" wp14:textId="77777777">
      <w:pPr>
        <w:pStyle w:val="ListBullet"/>
      </w:pPr>
      <w:hyperlink r:id="rId13">
        <w:r>
          <w:rPr>
            <w:color w:val="0563C1"/>
            <w:u w:val="single"/>
          </w:rPr>
          <w:t>ICSC Daily Subsistence Allowance - definition and current-rate lookup</w:t>
        </w:r>
      </w:hyperlink>
    </w:p>
    <w:p xmlns:wp14="http://schemas.microsoft.com/office/word/2010/wordml" w14:paraId="256E608A" wp14:textId="77777777">
      <w:pPr>
        <w:pStyle w:val="ListBullet"/>
      </w:pPr>
      <w:hyperlink r:id="rId14">
        <w:r>
          <w:rPr>
            <w:color w:val="0563C1"/>
            <w:u w:val="single"/>
          </w:rPr>
          <w:t>Royal Air Maroc - Geneva to Casablanca indicative fares</w:t>
        </w:r>
      </w:hyperlink>
    </w:p>
    <w:p xmlns:wp14="http://schemas.microsoft.com/office/word/2010/wordml" w14:paraId="30A74297" wp14:textId="77777777">
      <w:r>
        <w:t>Rate caveat: ICSC states that DSA rates are reviewed and may be adjusted with exchange-rate movements. The official rate applicable to each trip should therefore be confirmed when WHO raises the travel request.</w:t>
      </w:r>
    </w:p>
    <w:sectPr w:rsidRPr="0006063C" w:rsidR="00FC693F" w:rsidSect="00034616">
      <w:headerReference w:type="default" r:id="rId9"/>
      <w:footerReference w:type="default" r:id="rId10"/>
      <w:pgSz w:w="11907" w:h="16839" w:orient="portrait"/>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1988F955" wp14:textId="77777777">
    <w:pPr>
      <w:pStyle w:val="Footer"/>
      <w:jc w:val="right"/>
    </w:pPr>
    <w:r>
      <w:rPr>
        <w:color w:val="5B6573"/>
        <w:sz w:val="16"/>
      </w:rPr>
      <w:t xml:space="preserve">Working planning draft v0.1.0  |  5 August 2026  |  Page </w:t>
    </w:r>
    <w:r>
      <w:fldChar w:fldCharType="begin"/>
    </w:r>
    <w:r>
      <w:instrText xml:space="preserve">PAGE</w:instrTex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5AA21419" wp14:textId="77777777">
    <w:pPr>
      <w:pStyle w:val="Header"/>
    </w:pPr>
    <w:r>
      <w:rPr>
        <w:color w:val="5B6573"/>
        <w:sz w:val="16"/>
      </w:rPr>
      <w:t>Climate-Health SMART Guidelines / Digital Adaptation Kits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CB8DC71"/>
    <w:rsid w:val="64985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4519089E-7B2D-484A-8D04-52DB722A43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Aptos Display" w:hAnsi="Aptos Display" w:eastAsia="Aptos Display" w:asciiTheme="majorHAnsi" w:hAnsiTheme="majorHAnsi" w:eastAsiaTheme="majorEastAsia" w:cstheme="majorBidi"/>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Aptos Display" w:hAnsi="Aptos Display" w:eastAsia="Aptos Display" w:asciiTheme="majorHAnsi" w:hAnsiTheme="majorHAnsi" w:eastAsiaTheme="majorEastAsia" w:cstheme="majorBidi"/>
      <w:b/>
      <w:bCs/>
      <w:color w:val="1F4E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Aptos Display" w:hAnsi="Aptos Display" w:eastAsia="Aptos Display" w:asciiTheme="majorHAnsi" w:hAnsiTheme="majorHAnsi" w:eastAsiaTheme="majorEastAsia" w:cstheme="majorBidi"/>
      <w:b/>
      <w:bCs/>
      <w:color w:val="2F75B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Aptos Display" w:hAnsi="Aptos Display" w:asciiTheme="majorHAnsi" w:hAnsiTheme="majorHAnsi" w:eastAsiaTheme="majorEastAsia" w:cstheme="majorBidi"/>
      <w:b/>
      <w:color w:val="17365D"/>
      <w:spacing w:val="5"/>
      <w:kern w:val="28"/>
      <w:sz w:val="50"/>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Aptos" w:hAnsi="Aptos" w:asciiTheme="majorHAnsi" w:hAnsiTheme="majorHAnsi" w:eastAsiaTheme="majorEastAsia" w:cstheme="majorBidi"/>
      <w:i/>
      <w:iCs/>
      <w:color w:val="2F75B5"/>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header" Target="header1.xml" Id="rId9" /><Relationship Type="http://schemas.openxmlformats.org/officeDocument/2006/relationships/footer" Target="footer1.xml" Id="rId10" /><Relationship Type="http://schemas.openxmlformats.org/officeDocument/2006/relationships/hyperlink" Target="https://climatehealth.innovaforte.com/" TargetMode="External" Id="rId11" /><Relationship Type="http://schemas.openxmlformats.org/officeDocument/2006/relationships/hyperlink" Target="https://www.who.int/news-room/articles-detail/consultancy-global-governance-structures-on-AMR" TargetMode="External" Id="rId12" /><Relationship Type="http://schemas.openxmlformats.org/officeDocument/2006/relationships/hyperlink" Target="https://icsc.un.org/Home/DailySubsistence" TargetMode="External" Id="rId13" /><Relationship Type="http://schemas.openxmlformats.org/officeDocument/2006/relationships/hyperlink" Target="https://www.royalairmaroc.com/en_ch/flights-from-geneva-to-casablanca"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Christopher Jones</lastModifiedBy>
  <revision>2</revision>
  <dcterms:created xsi:type="dcterms:W3CDTF">2013-12-23T23:15:00.0000000Z</dcterms:created>
  <dcterms:modified xsi:type="dcterms:W3CDTF">2026-08-05T13:32:45.7793515Z</dcterms:modified>
  <category/>
</coreProperties>
</file>